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12D8" w14:textId="263E7B11" w:rsidR="007E32F4" w:rsidRDefault="004461EA" w:rsidP="00AC4C09">
      <w:pPr>
        <w:rPr>
          <w:rFonts w:ascii="Rockwell Extra Bold" w:hAnsi="Rockwell Extra Bold"/>
          <w:sz w:val="44"/>
          <w:szCs w:val="44"/>
        </w:rPr>
      </w:pPr>
      <w:r>
        <w:tab/>
      </w:r>
      <w:r>
        <w:tab/>
      </w:r>
      <w:r>
        <w:tab/>
      </w:r>
      <w:r>
        <w:tab/>
      </w:r>
      <w:r>
        <w:tab/>
      </w:r>
      <w:r>
        <w:tab/>
      </w:r>
      <w:r>
        <w:tab/>
      </w:r>
    </w:p>
    <w:p w14:paraId="3A9512D9" w14:textId="77777777" w:rsidR="008021F9" w:rsidRPr="00C910D9" w:rsidRDefault="00C910D9" w:rsidP="00C910D9">
      <w:pPr>
        <w:jc w:val="center"/>
        <w:rPr>
          <w:rFonts w:ascii="Rockwell Extra Bold" w:hAnsi="Rockwell Extra Bold"/>
          <w:sz w:val="44"/>
          <w:szCs w:val="44"/>
        </w:rPr>
      </w:pPr>
      <w:r w:rsidRPr="00C910D9">
        <w:rPr>
          <w:rFonts w:ascii="Rockwell Extra Bold" w:hAnsi="Rockwell Extra Bold"/>
          <w:sz w:val="44"/>
          <w:szCs w:val="44"/>
        </w:rPr>
        <w:t>RULES AND REGULATIONS</w:t>
      </w:r>
    </w:p>
    <w:p w14:paraId="3A9512DA" w14:textId="77777777" w:rsidR="008021F9" w:rsidRDefault="008021F9">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A16D3E">
        <w:rPr>
          <w:rFonts w:ascii="Tahoma" w:hAnsi="Tahoma" w:cs="Tahoma"/>
          <w:sz w:val="24"/>
        </w:rPr>
        <w:t xml:space="preserve"> </w:t>
      </w:r>
    </w:p>
    <w:p w14:paraId="3A9512DD" w14:textId="77777777" w:rsidR="008021F9" w:rsidRDefault="008021F9">
      <w:pPr>
        <w:rPr>
          <w:rFonts w:ascii="Tahoma" w:hAnsi="Tahoma" w:cs="Tahoma"/>
          <w:sz w:val="24"/>
        </w:rPr>
      </w:pPr>
    </w:p>
    <w:p w14:paraId="3A9512DF" w14:textId="055691EF" w:rsidR="008021F9" w:rsidRPr="00494D0B" w:rsidRDefault="008021F9" w:rsidP="00494D0B">
      <w:pPr>
        <w:numPr>
          <w:ilvl w:val="0"/>
          <w:numId w:val="2"/>
        </w:numPr>
        <w:rPr>
          <w:rFonts w:ascii="Tahoma" w:hAnsi="Tahoma" w:cs="Tahoma"/>
          <w:sz w:val="24"/>
        </w:rPr>
      </w:pPr>
      <w:r>
        <w:rPr>
          <w:rFonts w:ascii="Tahoma" w:hAnsi="Tahoma" w:cs="Tahoma"/>
          <w:b/>
          <w:bCs/>
          <w:sz w:val="24"/>
        </w:rPr>
        <w:t xml:space="preserve">HOUSEHOULD PETS </w:t>
      </w:r>
      <w:r>
        <w:rPr>
          <w:rFonts w:ascii="Tahoma" w:hAnsi="Tahoma" w:cs="Tahoma"/>
          <w:sz w:val="24"/>
        </w:rPr>
        <w:t xml:space="preserve">- No </w:t>
      </w:r>
      <w:r w:rsidR="00494D0B">
        <w:rPr>
          <w:rFonts w:ascii="Tahoma" w:hAnsi="Tahoma" w:cs="Tahoma"/>
          <w:sz w:val="24"/>
        </w:rPr>
        <w:t xml:space="preserve">unauthorized </w:t>
      </w:r>
      <w:r>
        <w:rPr>
          <w:rFonts w:ascii="Tahoma" w:hAnsi="Tahoma" w:cs="Tahoma"/>
          <w:sz w:val="24"/>
        </w:rPr>
        <w:t>dogs, cats</w:t>
      </w:r>
      <w:r w:rsidR="00494D0B">
        <w:rPr>
          <w:rFonts w:ascii="Tahoma" w:hAnsi="Tahoma" w:cs="Tahoma"/>
          <w:sz w:val="24"/>
        </w:rPr>
        <w:t>,</w:t>
      </w:r>
      <w:r>
        <w:rPr>
          <w:rFonts w:ascii="Tahoma" w:hAnsi="Tahoma" w:cs="Tahoma"/>
          <w:sz w:val="24"/>
        </w:rPr>
        <w:t xml:space="preserve"> or other animals are allowed in the building.  </w:t>
      </w:r>
      <w:r w:rsidRPr="00494D0B">
        <w:rPr>
          <w:rFonts w:ascii="Tahoma" w:hAnsi="Tahoma" w:cs="Tahoma"/>
          <w:sz w:val="24"/>
        </w:rPr>
        <w:t xml:space="preserve">If your building allows </w:t>
      </w:r>
      <w:r w:rsidR="00494D0B">
        <w:rPr>
          <w:rFonts w:ascii="Tahoma" w:hAnsi="Tahoma" w:cs="Tahoma"/>
          <w:sz w:val="24"/>
        </w:rPr>
        <w:t>pets</w:t>
      </w:r>
      <w:r w:rsidRPr="00494D0B">
        <w:rPr>
          <w:rFonts w:ascii="Tahoma" w:hAnsi="Tahoma" w:cs="Tahoma"/>
          <w:sz w:val="24"/>
        </w:rPr>
        <w:t xml:space="preserve">, you must follow the </w:t>
      </w:r>
      <w:r w:rsidR="00494D0B">
        <w:rPr>
          <w:rFonts w:ascii="Tahoma" w:hAnsi="Tahoma" w:cs="Tahoma"/>
          <w:sz w:val="24"/>
        </w:rPr>
        <w:t>any additional agreements laid out in your pet addendum</w:t>
      </w:r>
      <w:r w:rsidRPr="00494D0B">
        <w:rPr>
          <w:rFonts w:ascii="Tahoma" w:hAnsi="Tahoma" w:cs="Tahoma"/>
          <w:sz w:val="24"/>
        </w:rPr>
        <w:t>.</w:t>
      </w:r>
    </w:p>
    <w:p w14:paraId="3A9512E0" w14:textId="77777777" w:rsidR="00E0108E" w:rsidRDefault="00E0108E">
      <w:pPr>
        <w:ind w:left="360" w:firstLine="360"/>
        <w:rPr>
          <w:rFonts w:ascii="Tahoma" w:hAnsi="Tahoma" w:cs="Tahoma"/>
          <w:sz w:val="24"/>
        </w:rPr>
      </w:pPr>
    </w:p>
    <w:p w14:paraId="3A9512E1" w14:textId="77777777" w:rsidR="008021F9" w:rsidRDefault="008021F9">
      <w:pPr>
        <w:numPr>
          <w:ilvl w:val="0"/>
          <w:numId w:val="2"/>
        </w:numPr>
        <w:rPr>
          <w:rFonts w:ascii="Tahoma" w:hAnsi="Tahoma" w:cs="Tahoma"/>
          <w:sz w:val="24"/>
        </w:rPr>
      </w:pPr>
      <w:r>
        <w:rPr>
          <w:rFonts w:ascii="Tahoma" w:hAnsi="Tahoma" w:cs="Tahoma"/>
          <w:b/>
          <w:bCs/>
          <w:sz w:val="24"/>
        </w:rPr>
        <w:t xml:space="preserve">NOISE </w:t>
      </w:r>
      <w:r>
        <w:rPr>
          <w:rFonts w:ascii="Tahoma" w:hAnsi="Tahoma" w:cs="Tahoma"/>
          <w:sz w:val="24"/>
        </w:rPr>
        <w:t>- Musical instruments, radios, televisions etc. should be played only during reasonable hours and at a reasonable volume.</w:t>
      </w:r>
      <w:r w:rsidR="00DB05F8">
        <w:rPr>
          <w:rFonts w:ascii="Tahoma" w:hAnsi="Tahoma" w:cs="Tahoma"/>
          <w:sz w:val="24"/>
        </w:rPr>
        <w:t xml:space="preserve"> Sunday through Thu</w:t>
      </w:r>
      <w:r w:rsidR="00BE3FF8">
        <w:rPr>
          <w:rFonts w:ascii="Tahoma" w:hAnsi="Tahoma" w:cs="Tahoma"/>
          <w:sz w:val="24"/>
        </w:rPr>
        <w:t>rsday 7:00 am-</w:t>
      </w:r>
      <w:r w:rsidR="00DB05F8">
        <w:rPr>
          <w:rFonts w:ascii="Tahoma" w:hAnsi="Tahoma" w:cs="Tahoma"/>
          <w:sz w:val="24"/>
        </w:rPr>
        <w:t xml:space="preserve"> 10:00 pm</w:t>
      </w:r>
      <w:r w:rsidR="00D02BB5">
        <w:rPr>
          <w:rFonts w:ascii="Tahoma" w:hAnsi="Tahoma" w:cs="Tahoma"/>
          <w:sz w:val="24"/>
        </w:rPr>
        <w:t>,</w:t>
      </w:r>
      <w:r w:rsidR="00DB05F8">
        <w:rPr>
          <w:rFonts w:ascii="Tahoma" w:hAnsi="Tahoma" w:cs="Tahoma"/>
          <w:sz w:val="24"/>
        </w:rPr>
        <w:t xml:space="preserve"> Friday- </w:t>
      </w:r>
      <w:r w:rsidR="00177C89">
        <w:rPr>
          <w:rFonts w:ascii="Tahoma" w:hAnsi="Tahoma" w:cs="Tahoma"/>
          <w:sz w:val="24"/>
        </w:rPr>
        <w:t>Saturday</w:t>
      </w:r>
      <w:r w:rsidR="00BE3FF8">
        <w:rPr>
          <w:rFonts w:ascii="Tahoma" w:hAnsi="Tahoma" w:cs="Tahoma"/>
          <w:sz w:val="24"/>
        </w:rPr>
        <w:t xml:space="preserve"> 7:00 am</w:t>
      </w:r>
      <w:r w:rsidR="00177C89">
        <w:rPr>
          <w:rFonts w:ascii="Tahoma" w:hAnsi="Tahoma" w:cs="Tahoma"/>
          <w:sz w:val="24"/>
        </w:rPr>
        <w:t xml:space="preserve"> to </w:t>
      </w:r>
      <w:r w:rsidR="00DB05F8">
        <w:rPr>
          <w:rFonts w:ascii="Tahoma" w:hAnsi="Tahoma" w:cs="Tahoma"/>
          <w:sz w:val="24"/>
        </w:rPr>
        <w:t xml:space="preserve">11:30 pm </w:t>
      </w:r>
    </w:p>
    <w:p w14:paraId="3A9512E2" w14:textId="77777777" w:rsidR="00E0108E" w:rsidRDefault="00E0108E" w:rsidP="00E0108E">
      <w:pPr>
        <w:rPr>
          <w:rFonts w:ascii="Tahoma" w:hAnsi="Tahoma" w:cs="Tahoma"/>
          <w:sz w:val="24"/>
        </w:rPr>
      </w:pPr>
    </w:p>
    <w:p w14:paraId="3A9512E3" w14:textId="77777777" w:rsidR="008021F9" w:rsidRPr="00E0108E" w:rsidRDefault="008021F9">
      <w:pPr>
        <w:numPr>
          <w:ilvl w:val="0"/>
          <w:numId w:val="2"/>
        </w:numPr>
        <w:rPr>
          <w:rFonts w:ascii="Tahoma" w:hAnsi="Tahoma" w:cs="Tahoma"/>
          <w:b/>
          <w:bCs/>
          <w:sz w:val="24"/>
        </w:rPr>
      </w:pPr>
      <w:r>
        <w:rPr>
          <w:rFonts w:ascii="Tahoma" w:hAnsi="Tahoma" w:cs="Tahoma"/>
          <w:b/>
          <w:bCs/>
          <w:sz w:val="24"/>
        </w:rPr>
        <w:t>WINDOW -</w:t>
      </w:r>
      <w:r>
        <w:rPr>
          <w:rFonts w:ascii="Tahoma" w:hAnsi="Tahoma" w:cs="Tahoma"/>
          <w:sz w:val="24"/>
        </w:rPr>
        <w:t xml:space="preserve"> Nothing should be hung, thrown or shaken out the windows.  Do not set anything on the exterior windowsills or ledges.</w:t>
      </w:r>
    </w:p>
    <w:p w14:paraId="3A9512E4" w14:textId="77777777" w:rsidR="00E0108E" w:rsidRDefault="00E0108E" w:rsidP="00E0108E">
      <w:pPr>
        <w:rPr>
          <w:rFonts w:ascii="Tahoma" w:hAnsi="Tahoma" w:cs="Tahoma"/>
          <w:b/>
          <w:bCs/>
          <w:sz w:val="24"/>
        </w:rPr>
      </w:pPr>
    </w:p>
    <w:p w14:paraId="3A9512E5" w14:textId="478472D2" w:rsidR="008021F9" w:rsidRPr="00E0108E" w:rsidRDefault="008021F9">
      <w:pPr>
        <w:numPr>
          <w:ilvl w:val="0"/>
          <w:numId w:val="2"/>
        </w:numPr>
        <w:rPr>
          <w:rFonts w:ascii="Tahoma" w:hAnsi="Tahoma" w:cs="Tahoma"/>
          <w:b/>
          <w:bCs/>
          <w:sz w:val="24"/>
        </w:rPr>
      </w:pPr>
      <w:r>
        <w:rPr>
          <w:rFonts w:ascii="Tahoma" w:hAnsi="Tahoma" w:cs="Tahoma"/>
          <w:b/>
          <w:bCs/>
          <w:sz w:val="24"/>
        </w:rPr>
        <w:t xml:space="preserve">ALTERATIONS </w:t>
      </w:r>
      <w:r w:rsidR="00543AD2">
        <w:rPr>
          <w:rFonts w:ascii="Tahoma" w:hAnsi="Tahoma" w:cs="Tahoma"/>
          <w:b/>
          <w:bCs/>
          <w:sz w:val="24"/>
        </w:rPr>
        <w:t>–</w:t>
      </w:r>
      <w:r>
        <w:rPr>
          <w:rFonts w:ascii="Tahoma" w:hAnsi="Tahoma" w:cs="Tahoma"/>
        </w:rPr>
        <w:t xml:space="preserve"> </w:t>
      </w:r>
      <w:r w:rsidR="00543AD2">
        <w:rPr>
          <w:rFonts w:ascii="Tahoma" w:hAnsi="Tahoma" w:cs="Tahoma"/>
          <w:sz w:val="24"/>
        </w:rPr>
        <w:t xml:space="preserve">No alterations made by the tenants are allowed without prior written approval by management.  This includes: </w:t>
      </w:r>
      <w:r>
        <w:rPr>
          <w:rFonts w:ascii="Tahoma" w:hAnsi="Tahoma" w:cs="Tahoma"/>
          <w:sz w:val="24"/>
        </w:rPr>
        <w:t xml:space="preserve">changes </w:t>
      </w:r>
      <w:r w:rsidR="00543AD2">
        <w:rPr>
          <w:rFonts w:ascii="Tahoma" w:hAnsi="Tahoma" w:cs="Tahoma"/>
          <w:sz w:val="24"/>
        </w:rPr>
        <w:t>to any fixtures,</w:t>
      </w:r>
      <w:r>
        <w:rPr>
          <w:rFonts w:ascii="Tahoma" w:hAnsi="Tahoma" w:cs="Tahoma"/>
          <w:sz w:val="24"/>
        </w:rPr>
        <w:t xml:space="preserve"> wiring or alteration to apartment, includ</w:t>
      </w:r>
      <w:r w:rsidR="00543AD2">
        <w:rPr>
          <w:rFonts w:ascii="Tahoma" w:hAnsi="Tahoma" w:cs="Tahoma"/>
          <w:sz w:val="24"/>
        </w:rPr>
        <w:t xml:space="preserve">ing </w:t>
      </w:r>
      <w:r>
        <w:rPr>
          <w:rFonts w:ascii="Tahoma" w:hAnsi="Tahoma" w:cs="Tahoma"/>
          <w:sz w:val="24"/>
        </w:rPr>
        <w:t xml:space="preserve">door lock, </w:t>
      </w:r>
      <w:r w:rsidR="00870BA8">
        <w:rPr>
          <w:rFonts w:ascii="Tahoma" w:hAnsi="Tahoma" w:cs="Tahoma"/>
          <w:sz w:val="24"/>
        </w:rPr>
        <w:t xml:space="preserve">or </w:t>
      </w:r>
      <w:r w:rsidR="00543AD2">
        <w:rPr>
          <w:rFonts w:ascii="Tahoma" w:hAnsi="Tahoma" w:cs="Tahoma"/>
          <w:sz w:val="24"/>
        </w:rPr>
        <w:t>attaching a satellite dish to the building.</w:t>
      </w:r>
      <w:r>
        <w:rPr>
          <w:rFonts w:ascii="Tahoma" w:hAnsi="Tahoma" w:cs="Tahoma"/>
          <w:sz w:val="24"/>
        </w:rPr>
        <w:t xml:space="preserve">  No credit will be given for repairs, painting</w:t>
      </w:r>
      <w:r w:rsidR="00870BA8">
        <w:rPr>
          <w:rFonts w:ascii="Tahoma" w:hAnsi="Tahoma" w:cs="Tahoma"/>
          <w:sz w:val="24"/>
        </w:rPr>
        <w:t>,</w:t>
      </w:r>
      <w:r>
        <w:rPr>
          <w:rFonts w:ascii="Tahoma" w:hAnsi="Tahoma" w:cs="Tahoma"/>
          <w:sz w:val="24"/>
        </w:rPr>
        <w:t xml:space="preserve"> etc. made by tenant without written approval from management.  </w:t>
      </w:r>
    </w:p>
    <w:p w14:paraId="3A9512E6" w14:textId="77777777" w:rsidR="00E0108E" w:rsidRDefault="00E0108E" w:rsidP="00E0108E">
      <w:pPr>
        <w:rPr>
          <w:rFonts w:ascii="Tahoma" w:hAnsi="Tahoma" w:cs="Tahoma"/>
          <w:b/>
          <w:bCs/>
          <w:sz w:val="24"/>
        </w:rPr>
      </w:pPr>
    </w:p>
    <w:p w14:paraId="3A9512E8" w14:textId="25A7061A" w:rsidR="00E0108E" w:rsidRPr="00BC7CBA" w:rsidRDefault="008021F9" w:rsidP="00131F4C">
      <w:pPr>
        <w:numPr>
          <w:ilvl w:val="0"/>
          <w:numId w:val="2"/>
        </w:numPr>
        <w:rPr>
          <w:rFonts w:ascii="Tahoma" w:hAnsi="Tahoma" w:cs="Tahoma"/>
          <w:b/>
          <w:bCs/>
          <w:sz w:val="24"/>
        </w:rPr>
      </w:pPr>
      <w:r w:rsidRPr="00870BA8">
        <w:rPr>
          <w:rFonts w:ascii="Tahoma" w:hAnsi="Tahoma" w:cs="Tahoma"/>
          <w:b/>
          <w:bCs/>
          <w:sz w:val="24"/>
        </w:rPr>
        <w:t>WATER -</w:t>
      </w:r>
      <w:r w:rsidRPr="00870BA8">
        <w:rPr>
          <w:rFonts w:ascii="Tahoma" w:hAnsi="Tahoma" w:cs="Tahoma"/>
        </w:rPr>
        <w:t xml:space="preserve"> </w:t>
      </w:r>
      <w:r w:rsidRPr="00870BA8">
        <w:rPr>
          <w:rFonts w:ascii="Tahoma" w:hAnsi="Tahoma" w:cs="Tahoma"/>
          <w:sz w:val="24"/>
        </w:rPr>
        <w:t xml:space="preserve">Water shall not be left running in the kitchen, bathroom, laundry or elsewhere.  Please report all plumbing problems to the office </w:t>
      </w:r>
      <w:r w:rsidR="00BC7CBA">
        <w:rPr>
          <w:rFonts w:ascii="Tahoma" w:hAnsi="Tahoma" w:cs="Tahoma"/>
          <w:sz w:val="24"/>
        </w:rPr>
        <w:t>immediately.</w:t>
      </w:r>
    </w:p>
    <w:p w14:paraId="4089FB35" w14:textId="77777777" w:rsidR="00BC7CBA" w:rsidRPr="00870BA8" w:rsidRDefault="00BC7CBA" w:rsidP="00BC7CBA">
      <w:pPr>
        <w:rPr>
          <w:rFonts w:ascii="Tahoma" w:hAnsi="Tahoma" w:cs="Tahoma"/>
          <w:b/>
          <w:bCs/>
          <w:sz w:val="24"/>
        </w:rPr>
      </w:pPr>
    </w:p>
    <w:p w14:paraId="3A9512E9" w14:textId="77777777" w:rsidR="008021F9" w:rsidRPr="00E0108E" w:rsidRDefault="008021F9">
      <w:pPr>
        <w:numPr>
          <w:ilvl w:val="0"/>
          <w:numId w:val="2"/>
        </w:numPr>
        <w:rPr>
          <w:rFonts w:ascii="Tahoma" w:hAnsi="Tahoma" w:cs="Tahoma"/>
          <w:b/>
          <w:bCs/>
          <w:sz w:val="24"/>
        </w:rPr>
      </w:pPr>
      <w:r>
        <w:rPr>
          <w:rFonts w:ascii="Tahoma" w:hAnsi="Tahoma" w:cs="Tahoma"/>
          <w:b/>
          <w:bCs/>
          <w:sz w:val="24"/>
        </w:rPr>
        <w:t>GARBAGE -</w:t>
      </w:r>
      <w:r>
        <w:rPr>
          <w:rFonts w:ascii="Tahoma" w:hAnsi="Tahoma" w:cs="Tahoma"/>
          <w:sz w:val="24"/>
        </w:rPr>
        <w:t xml:space="preserve"> All garbage, papers, boxes or refuse</w:t>
      </w:r>
      <w:r w:rsidR="00B854E0">
        <w:rPr>
          <w:rFonts w:ascii="Tahoma" w:hAnsi="Tahoma" w:cs="Tahoma"/>
          <w:sz w:val="24"/>
        </w:rPr>
        <w:t xml:space="preserve"> are to be deposited in garbage/ recycle </w:t>
      </w:r>
      <w:r>
        <w:rPr>
          <w:rFonts w:ascii="Tahoma" w:hAnsi="Tahoma" w:cs="Tahoma"/>
          <w:sz w:val="24"/>
        </w:rPr>
        <w:t xml:space="preserve">container that is provided.  Do not place any garbage items on top, beside or around the containers. </w:t>
      </w:r>
    </w:p>
    <w:p w14:paraId="3A9512EA" w14:textId="77777777" w:rsidR="00E0108E" w:rsidRDefault="00E0108E" w:rsidP="00E0108E">
      <w:pPr>
        <w:rPr>
          <w:rFonts w:ascii="Tahoma" w:hAnsi="Tahoma" w:cs="Tahoma"/>
          <w:b/>
          <w:bCs/>
          <w:sz w:val="24"/>
        </w:rPr>
      </w:pPr>
    </w:p>
    <w:p w14:paraId="3A9512EB" w14:textId="77777777" w:rsidR="008021F9" w:rsidRPr="00E0108E" w:rsidRDefault="008021F9">
      <w:pPr>
        <w:numPr>
          <w:ilvl w:val="0"/>
          <w:numId w:val="2"/>
        </w:numPr>
        <w:rPr>
          <w:rFonts w:ascii="Tahoma" w:hAnsi="Tahoma" w:cs="Tahoma"/>
          <w:b/>
          <w:bCs/>
          <w:sz w:val="24"/>
        </w:rPr>
      </w:pPr>
      <w:r>
        <w:rPr>
          <w:rFonts w:ascii="Tahoma" w:hAnsi="Tahoma" w:cs="Tahoma"/>
          <w:b/>
          <w:bCs/>
          <w:sz w:val="24"/>
        </w:rPr>
        <w:t>BICYCLES -</w:t>
      </w:r>
      <w:r>
        <w:rPr>
          <w:rFonts w:ascii="Tahoma" w:hAnsi="Tahoma" w:cs="Tahoma"/>
          <w:sz w:val="24"/>
        </w:rPr>
        <w:t xml:space="preserve"> All wheeled apparatus including bicycles, tricycles, strollers and motorcycles shall not be parked in common public areas.</w:t>
      </w:r>
    </w:p>
    <w:p w14:paraId="3A9512EC" w14:textId="77777777" w:rsidR="00E0108E" w:rsidRDefault="00E0108E" w:rsidP="00E0108E">
      <w:pPr>
        <w:rPr>
          <w:rFonts w:ascii="Tahoma" w:hAnsi="Tahoma" w:cs="Tahoma"/>
          <w:b/>
          <w:bCs/>
          <w:sz w:val="24"/>
        </w:rPr>
      </w:pPr>
    </w:p>
    <w:p w14:paraId="3A9512ED" w14:textId="77777777" w:rsidR="008021F9" w:rsidRPr="00E0108E" w:rsidRDefault="008021F9">
      <w:pPr>
        <w:numPr>
          <w:ilvl w:val="0"/>
          <w:numId w:val="2"/>
        </w:numPr>
        <w:rPr>
          <w:rFonts w:ascii="Tahoma" w:hAnsi="Tahoma" w:cs="Tahoma"/>
          <w:b/>
          <w:bCs/>
          <w:sz w:val="24"/>
        </w:rPr>
      </w:pPr>
      <w:r>
        <w:rPr>
          <w:rFonts w:ascii="Tahoma" w:hAnsi="Tahoma" w:cs="Tahoma"/>
          <w:b/>
          <w:bCs/>
          <w:sz w:val="24"/>
        </w:rPr>
        <w:t>LANDSCAPE -</w:t>
      </w:r>
      <w:r>
        <w:rPr>
          <w:rFonts w:ascii="Tahoma" w:hAnsi="Tahoma" w:cs="Tahoma"/>
          <w:sz w:val="24"/>
        </w:rPr>
        <w:t xml:space="preserve"> The resident shall not alter, disturb or interfere in any way with the ground treatment without approval of management.</w:t>
      </w:r>
    </w:p>
    <w:p w14:paraId="3A9512EE" w14:textId="77777777" w:rsidR="00E0108E" w:rsidRDefault="00E0108E" w:rsidP="00E0108E">
      <w:pPr>
        <w:rPr>
          <w:rFonts w:ascii="Tahoma" w:hAnsi="Tahoma" w:cs="Tahoma"/>
          <w:b/>
          <w:bCs/>
          <w:sz w:val="24"/>
        </w:rPr>
      </w:pPr>
    </w:p>
    <w:p w14:paraId="3A9512EF" w14:textId="77777777" w:rsidR="007E32F4" w:rsidRPr="007E32F4" w:rsidRDefault="008021F9">
      <w:pPr>
        <w:numPr>
          <w:ilvl w:val="0"/>
          <w:numId w:val="2"/>
        </w:numPr>
        <w:rPr>
          <w:rFonts w:ascii="Tahoma" w:hAnsi="Tahoma" w:cs="Tahoma"/>
          <w:b/>
          <w:bCs/>
          <w:sz w:val="24"/>
        </w:rPr>
      </w:pPr>
      <w:r>
        <w:rPr>
          <w:rFonts w:ascii="Tahoma" w:hAnsi="Tahoma" w:cs="Tahoma"/>
          <w:b/>
          <w:bCs/>
          <w:sz w:val="24"/>
        </w:rPr>
        <w:t>CHILDREN SUPERVISION -</w:t>
      </w:r>
      <w:r>
        <w:rPr>
          <w:rFonts w:ascii="Tahoma" w:hAnsi="Tahoma" w:cs="Tahoma"/>
          <w:sz w:val="24"/>
        </w:rPr>
        <w:t xml:space="preserve"> Residents are to provide proper supervision to their children while in the building.  Residents are responsible for the actions of their children, guests and guests’ children. </w:t>
      </w:r>
    </w:p>
    <w:p w14:paraId="3A9512F1" w14:textId="60B99DBE" w:rsidR="009C5180" w:rsidRDefault="008021F9" w:rsidP="00BC7CBA">
      <w:pPr>
        <w:rPr>
          <w:rFonts w:ascii="Tahoma" w:hAnsi="Tahoma" w:cs="Tahoma"/>
          <w:b/>
          <w:bCs/>
          <w:sz w:val="24"/>
        </w:rPr>
      </w:pPr>
      <w:r>
        <w:rPr>
          <w:rFonts w:ascii="Tahoma" w:hAnsi="Tahoma" w:cs="Tahoma"/>
          <w:sz w:val="24"/>
        </w:rPr>
        <w:t xml:space="preserve"> </w:t>
      </w:r>
    </w:p>
    <w:p w14:paraId="3A9512F5" w14:textId="77777777" w:rsidR="008021F9" w:rsidRDefault="008021F9">
      <w:pPr>
        <w:ind w:left="360"/>
        <w:rPr>
          <w:rFonts w:ascii="Tahoma" w:hAnsi="Tahoma" w:cs="Tahoma"/>
          <w:sz w:val="24"/>
        </w:rPr>
      </w:pPr>
      <w:r>
        <w:rPr>
          <w:rFonts w:ascii="Tahoma" w:hAnsi="Tahoma" w:cs="Tahoma"/>
          <w:b/>
          <w:bCs/>
          <w:sz w:val="24"/>
        </w:rPr>
        <w:t>10.</w:t>
      </w:r>
      <w:r w:rsidR="007E32F4">
        <w:rPr>
          <w:rFonts w:ascii="Tahoma" w:hAnsi="Tahoma" w:cs="Tahoma"/>
          <w:b/>
          <w:bCs/>
          <w:sz w:val="24"/>
        </w:rPr>
        <w:t xml:space="preserve"> </w:t>
      </w:r>
      <w:r>
        <w:rPr>
          <w:rFonts w:ascii="Tahoma" w:hAnsi="Tahoma" w:cs="Tahoma"/>
          <w:b/>
          <w:bCs/>
          <w:sz w:val="24"/>
        </w:rPr>
        <w:t xml:space="preserve">LAUNDRY ROOM - </w:t>
      </w:r>
      <w:r>
        <w:rPr>
          <w:rFonts w:ascii="Tahoma" w:hAnsi="Tahoma" w:cs="Tahoma"/>
          <w:sz w:val="24"/>
        </w:rPr>
        <w:t>This is provided for residents’ convenience.  Should</w:t>
      </w:r>
      <w:r w:rsidR="00945603">
        <w:rPr>
          <w:rFonts w:ascii="Tahoma" w:hAnsi="Tahoma" w:cs="Tahoma"/>
          <w:sz w:val="24"/>
        </w:rPr>
        <w:t xml:space="preserve"> a</w:t>
      </w:r>
      <w:r>
        <w:rPr>
          <w:rFonts w:ascii="Tahoma" w:hAnsi="Tahoma" w:cs="Tahoma"/>
          <w:sz w:val="24"/>
        </w:rPr>
        <w:t xml:space="preserve">             </w:t>
      </w:r>
    </w:p>
    <w:p w14:paraId="3A9512F6" w14:textId="77777777" w:rsidR="008021F9" w:rsidRDefault="008021F9">
      <w:pPr>
        <w:ind w:left="360"/>
        <w:rPr>
          <w:rFonts w:ascii="Tahoma" w:hAnsi="Tahoma" w:cs="Tahoma"/>
          <w:sz w:val="24"/>
        </w:rPr>
      </w:pPr>
      <w:r>
        <w:rPr>
          <w:rFonts w:ascii="Tahoma" w:hAnsi="Tahoma" w:cs="Tahoma"/>
          <w:b/>
          <w:bCs/>
          <w:sz w:val="24"/>
        </w:rPr>
        <w:t xml:space="preserve">      </w:t>
      </w:r>
      <w:r w:rsidRPr="004461EA">
        <w:rPr>
          <w:rFonts w:ascii="Tahoma" w:hAnsi="Tahoma" w:cs="Tahoma"/>
          <w:sz w:val="22"/>
        </w:rPr>
        <w:t>problem</w:t>
      </w:r>
      <w:r>
        <w:rPr>
          <w:rFonts w:ascii="Tahoma" w:hAnsi="Tahoma" w:cs="Tahoma"/>
          <w:sz w:val="24"/>
        </w:rPr>
        <w:t xml:space="preserve"> occur with the laundry machines, please contact the office.    </w:t>
      </w:r>
    </w:p>
    <w:p w14:paraId="3A9512F7" w14:textId="77777777" w:rsidR="008021F9" w:rsidRDefault="008021F9">
      <w:pPr>
        <w:ind w:left="360"/>
        <w:rPr>
          <w:rFonts w:ascii="Tahoma" w:hAnsi="Tahoma" w:cs="Tahoma"/>
          <w:sz w:val="24"/>
        </w:rPr>
      </w:pPr>
      <w:r>
        <w:rPr>
          <w:rFonts w:ascii="Tahoma" w:hAnsi="Tahoma" w:cs="Tahoma"/>
          <w:sz w:val="24"/>
        </w:rPr>
        <w:t xml:space="preserve">     </w:t>
      </w:r>
      <w:r w:rsidR="00164982">
        <w:rPr>
          <w:rFonts w:ascii="Tahoma" w:hAnsi="Tahoma" w:cs="Tahoma"/>
          <w:sz w:val="24"/>
        </w:rPr>
        <w:t xml:space="preserve"> </w:t>
      </w:r>
      <w:r>
        <w:rPr>
          <w:rFonts w:ascii="Tahoma" w:hAnsi="Tahoma" w:cs="Tahoma"/>
          <w:sz w:val="24"/>
        </w:rPr>
        <w:t>Management is not responsible for any lost articles.</w:t>
      </w:r>
    </w:p>
    <w:p w14:paraId="3A9512F8" w14:textId="77777777" w:rsidR="007E32F4" w:rsidRDefault="007E32F4">
      <w:pPr>
        <w:ind w:left="360"/>
        <w:rPr>
          <w:rFonts w:ascii="Tahoma" w:hAnsi="Tahoma" w:cs="Tahoma"/>
          <w:sz w:val="24"/>
        </w:rPr>
      </w:pPr>
    </w:p>
    <w:p w14:paraId="132472C7" w14:textId="77777777" w:rsidR="00BC7CBA" w:rsidRDefault="00BC7CBA">
      <w:pPr>
        <w:ind w:left="360"/>
        <w:rPr>
          <w:rFonts w:ascii="Tahoma" w:hAnsi="Tahoma" w:cs="Tahoma"/>
          <w:b/>
          <w:bCs/>
          <w:sz w:val="24"/>
        </w:rPr>
      </w:pPr>
    </w:p>
    <w:p w14:paraId="6FD5452B" w14:textId="77777777" w:rsidR="00BC7CBA" w:rsidRDefault="00BC7CBA">
      <w:pPr>
        <w:ind w:left="360"/>
        <w:rPr>
          <w:rFonts w:ascii="Tahoma" w:hAnsi="Tahoma" w:cs="Tahoma"/>
          <w:b/>
          <w:bCs/>
          <w:sz w:val="24"/>
        </w:rPr>
      </w:pPr>
    </w:p>
    <w:p w14:paraId="0D47B9CA" w14:textId="77777777" w:rsidR="00BC7CBA" w:rsidRDefault="00BC7CBA">
      <w:pPr>
        <w:ind w:left="360"/>
        <w:rPr>
          <w:rFonts w:ascii="Tahoma" w:hAnsi="Tahoma" w:cs="Tahoma"/>
          <w:b/>
          <w:bCs/>
          <w:sz w:val="24"/>
        </w:rPr>
      </w:pPr>
    </w:p>
    <w:p w14:paraId="3A9512F9" w14:textId="63CB6753" w:rsidR="008021F9" w:rsidRDefault="008021F9">
      <w:pPr>
        <w:ind w:left="360"/>
        <w:rPr>
          <w:rFonts w:ascii="Tahoma" w:hAnsi="Tahoma" w:cs="Tahoma"/>
          <w:sz w:val="24"/>
        </w:rPr>
      </w:pPr>
      <w:r>
        <w:rPr>
          <w:rFonts w:ascii="Tahoma" w:hAnsi="Tahoma" w:cs="Tahoma"/>
          <w:b/>
          <w:bCs/>
          <w:sz w:val="24"/>
        </w:rPr>
        <w:t>11. PARKING AREAS -</w:t>
      </w:r>
      <w:r>
        <w:rPr>
          <w:rFonts w:ascii="Tahoma" w:hAnsi="Tahoma" w:cs="Tahoma"/>
          <w:sz w:val="24"/>
        </w:rPr>
        <w:t xml:space="preserve"> No automobiles, trailers, boats, motorcycles,                </w:t>
      </w:r>
    </w:p>
    <w:p w14:paraId="3A9512FA" w14:textId="77777777" w:rsidR="004D4C6C" w:rsidRDefault="008021F9" w:rsidP="00614232">
      <w:pPr>
        <w:pStyle w:val="BodyTextIndent"/>
        <w:rPr>
          <w:i/>
        </w:rPr>
      </w:pPr>
      <w:r>
        <w:t>campers,</w:t>
      </w:r>
      <w:r w:rsidR="00614232">
        <w:t xml:space="preserve"> commercial vehicles</w:t>
      </w:r>
      <w:r>
        <w:t xml:space="preserve"> or other motorized vehicles shal</w:t>
      </w:r>
      <w:r w:rsidR="00614232">
        <w:t xml:space="preserve">l be stored on premise with out  </w:t>
      </w:r>
      <w:r>
        <w:t>permission of management.  All inopera</w:t>
      </w:r>
      <w:r w:rsidR="00DA3D2F">
        <w:t>tive vehicles will be removed at</w:t>
      </w:r>
      <w:r w:rsidR="00164982">
        <w:t xml:space="preserve"> </w:t>
      </w:r>
      <w:r>
        <w:t>the residents cost.</w:t>
      </w:r>
      <w:r w:rsidR="00DA3D2F">
        <w:t xml:space="preserve">   </w:t>
      </w:r>
      <w:r w:rsidR="00D52C97" w:rsidRPr="00704D3C">
        <w:rPr>
          <w:i/>
        </w:rPr>
        <w:t>All vehicles must be operable and have current state tabs.  Cars must be moved every week.   All abandon cars will be towed at the owner expense.</w:t>
      </w:r>
    </w:p>
    <w:p w14:paraId="3A9512FB" w14:textId="77777777" w:rsidR="008021F9" w:rsidRDefault="00D52C97" w:rsidP="00614232">
      <w:pPr>
        <w:pStyle w:val="BodyTextIndent"/>
      </w:pPr>
      <w:r w:rsidRPr="00704D3C">
        <w:rPr>
          <w:i/>
        </w:rPr>
        <w:t xml:space="preserve">   </w:t>
      </w:r>
      <w:r w:rsidR="00614232">
        <w:rPr>
          <w:i/>
        </w:rPr>
        <w:t xml:space="preserve"> </w:t>
      </w:r>
    </w:p>
    <w:p w14:paraId="3A9512FC" w14:textId="77777777" w:rsidR="008021F9" w:rsidRDefault="008021F9">
      <w:pPr>
        <w:ind w:left="360"/>
        <w:rPr>
          <w:rFonts w:ascii="Tahoma" w:hAnsi="Tahoma" w:cs="Tahoma"/>
          <w:sz w:val="24"/>
        </w:rPr>
      </w:pPr>
      <w:r>
        <w:rPr>
          <w:rFonts w:ascii="Tahoma" w:hAnsi="Tahoma" w:cs="Tahoma"/>
          <w:b/>
          <w:bCs/>
          <w:sz w:val="24"/>
        </w:rPr>
        <w:t>12.  KEYS -</w:t>
      </w:r>
      <w:r>
        <w:rPr>
          <w:rFonts w:ascii="Tahoma" w:hAnsi="Tahoma" w:cs="Tahoma"/>
          <w:sz w:val="24"/>
        </w:rPr>
        <w:t xml:space="preserve"> All residents will receive one entrance key and one unit key for                 </w:t>
      </w:r>
    </w:p>
    <w:p w14:paraId="3A9512FD" w14:textId="77777777" w:rsidR="00E7284E" w:rsidRDefault="008021F9" w:rsidP="00164982">
      <w:pPr>
        <w:pStyle w:val="BodyTextIndent"/>
      </w:pPr>
      <w:r>
        <w:t xml:space="preserve">each person on the lease.  </w:t>
      </w:r>
      <w:r w:rsidR="00E7284E">
        <w:t xml:space="preserve">One mailbox key will be given to each apartment, regardless of the number of people on the lease.  </w:t>
      </w:r>
    </w:p>
    <w:p w14:paraId="3A951301" w14:textId="75B4684F" w:rsidR="004461EA" w:rsidRDefault="004461EA" w:rsidP="00A949DD">
      <w:pPr>
        <w:pStyle w:val="BodyTextIndent"/>
        <w:numPr>
          <w:ilvl w:val="0"/>
          <w:numId w:val="12"/>
        </w:numPr>
      </w:pPr>
      <w:r w:rsidRPr="00A949DD">
        <w:rPr>
          <w:u w:val="single"/>
        </w:rPr>
        <w:t>After hours key</w:t>
      </w:r>
      <w:r w:rsidR="00A949DD">
        <w:rPr>
          <w:u w:val="single"/>
        </w:rPr>
        <w:t>-</w:t>
      </w:r>
      <w:r w:rsidRPr="00A949DD">
        <w:rPr>
          <w:u w:val="single"/>
        </w:rPr>
        <w:t>in</w:t>
      </w:r>
      <w:r w:rsidR="00A949DD">
        <w:t>: Y</w:t>
      </w:r>
      <w:r>
        <w:t>ou must contact a locksmith and you are responsible for the fees, including any fees for work needed to be done by the Irving Properties Locksmith afterwards.</w:t>
      </w:r>
      <w:r>
        <w:rPr>
          <w:bCs/>
        </w:rPr>
        <w:t xml:space="preserve">                       __________ </w:t>
      </w:r>
      <w:r w:rsidRPr="00755F69">
        <w:rPr>
          <w:b/>
          <w:bCs/>
        </w:rPr>
        <w:t xml:space="preserve">  Initial                    </w:t>
      </w:r>
    </w:p>
    <w:p w14:paraId="3A951302" w14:textId="77777777" w:rsidR="008021F9" w:rsidRDefault="008021F9" w:rsidP="007944FB">
      <w:pPr>
        <w:pStyle w:val="BodyTextIndent"/>
        <w:ind w:left="795"/>
      </w:pPr>
    </w:p>
    <w:p w14:paraId="3A951303" w14:textId="77777777" w:rsidR="005E329A" w:rsidRPr="00755F69" w:rsidRDefault="00E36549" w:rsidP="005E329A">
      <w:pPr>
        <w:pStyle w:val="BodyTextIndent"/>
        <w:ind w:hanging="720"/>
        <w:rPr>
          <w:b/>
          <w:bCs/>
        </w:rPr>
      </w:pPr>
      <w:r>
        <w:rPr>
          <w:b/>
          <w:bCs/>
        </w:rPr>
        <w:t xml:space="preserve">    </w:t>
      </w:r>
      <w:r w:rsidR="005E329A">
        <w:rPr>
          <w:b/>
          <w:bCs/>
        </w:rPr>
        <w:t xml:space="preserve">13.  Carpet Cleaning- </w:t>
      </w:r>
      <w:r w:rsidR="005E329A" w:rsidRPr="0019224D">
        <w:rPr>
          <w:bCs/>
        </w:rPr>
        <w:t>All residents</w:t>
      </w:r>
      <w:r w:rsidR="005E329A">
        <w:rPr>
          <w:bCs/>
        </w:rPr>
        <w:t xml:space="preserve"> are</w:t>
      </w:r>
      <w:r>
        <w:rPr>
          <w:bCs/>
        </w:rPr>
        <w:t xml:space="preserve"> responsible for the cost and damages</w:t>
      </w:r>
      <w:r w:rsidR="00D02BB5">
        <w:rPr>
          <w:bCs/>
        </w:rPr>
        <w:t xml:space="preserve"> </w:t>
      </w:r>
      <w:r w:rsidR="005E329A" w:rsidRPr="0019224D">
        <w:rPr>
          <w:bCs/>
        </w:rPr>
        <w:t xml:space="preserve">of carpet </w:t>
      </w:r>
      <w:r>
        <w:rPr>
          <w:bCs/>
        </w:rPr>
        <w:t xml:space="preserve">and </w:t>
      </w:r>
      <w:r w:rsidR="005E329A" w:rsidRPr="0019224D">
        <w:rPr>
          <w:bCs/>
        </w:rPr>
        <w:t>cleaning at the end of their lease terms</w:t>
      </w:r>
      <w:r w:rsidR="008A5D83">
        <w:rPr>
          <w:bCs/>
        </w:rPr>
        <w:t xml:space="preserve"> </w:t>
      </w:r>
      <w:r w:rsidR="005E329A" w:rsidRPr="0019224D">
        <w:rPr>
          <w:bCs/>
        </w:rPr>
        <w:t xml:space="preserve">. Two bedrooms on average are around $110 and </w:t>
      </w:r>
      <w:r w:rsidR="005E329A">
        <w:rPr>
          <w:bCs/>
        </w:rPr>
        <w:t xml:space="preserve">a </w:t>
      </w:r>
      <w:r w:rsidR="005E329A" w:rsidRPr="0019224D">
        <w:rPr>
          <w:bCs/>
        </w:rPr>
        <w:t>one bedroom</w:t>
      </w:r>
      <w:r w:rsidR="005E329A">
        <w:rPr>
          <w:bCs/>
        </w:rPr>
        <w:t xml:space="preserve"> is</w:t>
      </w:r>
      <w:r w:rsidR="005E329A" w:rsidRPr="0019224D">
        <w:rPr>
          <w:bCs/>
        </w:rPr>
        <w:t xml:space="preserve"> on average $80</w:t>
      </w:r>
      <w:r w:rsidR="005E329A">
        <w:rPr>
          <w:bCs/>
        </w:rPr>
        <w:t xml:space="preserve">. </w:t>
      </w:r>
      <w:r w:rsidR="00F7647E">
        <w:rPr>
          <w:b/>
          <w:bCs/>
        </w:rPr>
        <w:t xml:space="preserve">Management </w:t>
      </w:r>
      <w:r w:rsidR="005E329A" w:rsidRPr="00755F69">
        <w:rPr>
          <w:b/>
          <w:bCs/>
        </w:rPr>
        <w:t>will have all carpets cleaned by a professional carpet cleaner.</w:t>
      </w:r>
    </w:p>
    <w:p w14:paraId="3A951304" w14:textId="77777777" w:rsidR="005E329A" w:rsidRDefault="00266EF1" w:rsidP="005E329A">
      <w:pPr>
        <w:pStyle w:val="BodyTextIndent"/>
        <w:rPr>
          <w:b/>
          <w:bCs/>
        </w:rPr>
      </w:pPr>
      <w:r>
        <w:rPr>
          <w:bCs/>
          <w:noProof/>
        </w:rPr>
        <mc:AlternateContent>
          <mc:Choice Requires="wps">
            <w:drawing>
              <wp:anchor distT="0" distB="0" distL="114300" distR="114300" simplePos="0" relativeHeight="251656704" behindDoc="0" locked="0" layoutInCell="1" allowOverlap="1" wp14:anchorId="3A951355" wp14:editId="3A951356">
                <wp:simplePos x="0" y="0"/>
                <wp:positionH relativeFrom="column">
                  <wp:posOffset>3419475</wp:posOffset>
                </wp:positionH>
                <wp:positionV relativeFrom="paragraph">
                  <wp:posOffset>147955</wp:posOffset>
                </wp:positionV>
                <wp:extent cx="109537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D5068" id="_x0000_t32" coordsize="21600,21600" o:spt="32" o:oned="t" path="m,l21600,21600e" filled="f">
                <v:path arrowok="t" fillok="f" o:connecttype="none"/>
                <o:lock v:ext="edit" shapetype="t"/>
              </v:shapetype>
              <v:shape id="AutoShape 2" o:spid="_x0000_s1026" type="#_x0000_t32" style="position:absolute;margin-left:269.25pt;margin-top:11.65pt;width:8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"/>
            </w:pict>
          </mc:Fallback>
        </mc:AlternateContent>
      </w:r>
      <w:r w:rsidR="005E329A">
        <w:rPr>
          <w:bCs/>
        </w:rPr>
        <w:t xml:space="preserve">                                                             </w:t>
      </w:r>
      <w:r w:rsidR="00097893">
        <w:rPr>
          <w:bCs/>
        </w:rPr>
        <w:t xml:space="preserve"> </w:t>
      </w:r>
      <w:r w:rsidR="005E329A">
        <w:rPr>
          <w:bCs/>
        </w:rPr>
        <w:t xml:space="preserve">                       </w:t>
      </w:r>
      <w:r w:rsidR="00E0108E">
        <w:rPr>
          <w:bCs/>
        </w:rPr>
        <w:t xml:space="preserve">  </w:t>
      </w:r>
      <w:r w:rsidR="005E329A" w:rsidRPr="00755F69">
        <w:rPr>
          <w:b/>
          <w:bCs/>
        </w:rPr>
        <w:t xml:space="preserve"> Initial  </w:t>
      </w:r>
    </w:p>
    <w:p w14:paraId="3A951305" w14:textId="77777777" w:rsidR="008021F9" w:rsidRDefault="005E329A" w:rsidP="005E329A">
      <w:pPr>
        <w:pStyle w:val="BodyTextIndent"/>
      </w:pPr>
      <w:r w:rsidRPr="00755F69">
        <w:rPr>
          <w:b/>
          <w:bCs/>
        </w:rPr>
        <w:t xml:space="preserve">              </w:t>
      </w:r>
    </w:p>
    <w:p w14:paraId="3A951306" w14:textId="77777777" w:rsidR="00E36549" w:rsidRDefault="00E36549" w:rsidP="00E36549">
      <w:pPr>
        <w:pStyle w:val="BodyTextIndent"/>
        <w:ind w:left="0"/>
        <w:rPr>
          <w:bCs/>
        </w:rPr>
      </w:pPr>
      <w:r>
        <w:rPr>
          <w:b/>
          <w:bCs/>
        </w:rPr>
        <w:t xml:space="preserve">  </w:t>
      </w:r>
      <w:r w:rsidR="008021F9">
        <w:rPr>
          <w:b/>
          <w:bCs/>
        </w:rPr>
        <w:t>14</w:t>
      </w:r>
      <w:r>
        <w:rPr>
          <w:b/>
          <w:bCs/>
        </w:rPr>
        <w:t xml:space="preserve">. </w:t>
      </w:r>
      <w:r w:rsidR="003B223F">
        <w:rPr>
          <w:b/>
          <w:bCs/>
        </w:rPr>
        <w:t>HARDWOOD FLOORS</w:t>
      </w:r>
      <w:r>
        <w:rPr>
          <w:b/>
          <w:bCs/>
        </w:rPr>
        <w:t>-</w:t>
      </w:r>
      <w:r>
        <w:rPr>
          <w:bCs/>
        </w:rPr>
        <w:t xml:space="preserve">You are responsible for the condition and damages of the </w:t>
      </w:r>
      <w:r w:rsidR="003B223F">
        <w:rPr>
          <w:bCs/>
        </w:rPr>
        <w:t xml:space="preserve"> </w:t>
      </w:r>
    </w:p>
    <w:p w14:paraId="3A951307" w14:textId="77777777" w:rsidR="00E36549" w:rsidRDefault="00E36549" w:rsidP="00E36549">
      <w:pPr>
        <w:pStyle w:val="BodyTextIndent"/>
        <w:ind w:left="0"/>
        <w:rPr>
          <w:bCs/>
        </w:rPr>
      </w:pPr>
      <w:r>
        <w:rPr>
          <w:bCs/>
        </w:rPr>
        <w:t xml:space="preserve">        </w:t>
      </w:r>
      <w:r w:rsidR="003B223F">
        <w:rPr>
          <w:bCs/>
        </w:rPr>
        <w:t xml:space="preserve">hardwood </w:t>
      </w:r>
      <w:r>
        <w:rPr>
          <w:bCs/>
        </w:rPr>
        <w:t xml:space="preserve">floors.  You </w:t>
      </w:r>
      <w:r w:rsidRPr="00E36549">
        <w:rPr>
          <w:b/>
          <w:bCs/>
        </w:rPr>
        <w:t>must</w:t>
      </w:r>
      <w:r>
        <w:rPr>
          <w:bCs/>
        </w:rPr>
        <w:t xml:space="preserve"> </w:t>
      </w:r>
      <w:r w:rsidR="00417B14">
        <w:rPr>
          <w:bCs/>
        </w:rPr>
        <w:t>use</w:t>
      </w:r>
      <w:r>
        <w:rPr>
          <w:bCs/>
        </w:rPr>
        <w:t xml:space="preserve"> felt pads under all furniture on hardwood floors and </w:t>
      </w:r>
      <w:r w:rsidR="003B223F">
        <w:rPr>
          <w:bCs/>
        </w:rPr>
        <w:t xml:space="preserve">        </w:t>
      </w:r>
    </w:p>
    <w:p w14:paraId="3A951308" w14:textId="25128D38" w:rsidR="003B223F" w:rsidRDefault="00266EF1" w:rsidP="003B223F">
      <w:pPr>
        <w:pStyle w:val="BodyTextIndent"/>
        <w:ind w:left="0"/>
        <w:rPr>
          <w:bCs/>
        </w:rPr>
      </w:pPr>
      <w:r>
        <w:rPr>
          <w:bCs/>
          <w:noProof/>
        </w:rPr>
        <mc:AlternateContent>
          <mc:Choice Requires="wps">
            <w:drawing>
              <wp:anchor distT="0" distB="0" distL="114300" distR="114300" simplePos="0" relativeHeight="251657728" behindDoc="0" locked="0" layoutInCell="1" allowOverlap="1" wp14:anchorId="3A951357" wp14:editId="3A951358">
                <wp:simplePos x="0" y="0"/>
                <wp:positionH relativeFrom="column">
                  <wp:posOffset>3495675</wp:posOffset>
                </wp:positionH>
                <wp:positionV relativeFrom="paragraph">
                  <wp:posOffset>147955</wp:posOffset>
                </wp:positionV>
                <wp:extent cx="904875" cy="6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71065" id="AutoShape 3" o:spid="_x0000_s1026" type="#_x0000_t32" style="position:absolute;margin-left:275.25pt;margin-top:11.65pt;width:71.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"/>
            </w:pict>
          </mc:Fallback>
        </mc:AlternateContent>
      </w:r>
      <w:r w:rsidR="003B223F">
        <w:rPr>
          <w:bCs/>
        </w:rPr>
        <w:t xml:space="preserve">        there must be </w:t>
      </w:r>
      <w:r w:rsidR="00E36549">
        <w:rPr>
          <w:bCs/>
        </w:rPr>
        <w:t>a mat under any office chairs</w:t>
      </w:r>
      <w:r w:rsidR="003B223F" w:rsidRPr="003B223F">
        <w:rPr>
          <w:b/>
          <w:bCs/>
        </w:rPr>
        <w:t xml:space="preserve"> </w:t>
      </w:r>
      <w:r w:rsidR="003B223F">
        <w:rPr>
          <w:b/>
          <w:bCs/>
        </w:rPr>
        <w:t xml:space="preserve"> </w:t>
      </w:r>
      <w:r w:rsidR="00097893">
        <w:rPr>
          <w:b/>
          <w:bCs/>
        </w:rPr>
        <w:t xml:space="preserve">                    </w:t>
      </w:r>
      <w:r w:rsidR="003B223F">
        <w:rPr>
          <w:b/>
          <w:bCs/>
        </w:rPr>
        <w:t xml:space="preserve">  </w:t>
      </w:r>
      <w:r w:rsidR="003B223F" w:rsidRPr="00755F69">
        <w:rPr>
          <w:b/>
          <w:bCs/>
        </w:rPr>
        <w:t>Initial</w:t>
      </w:r>
      <w:r w:rsidR="00E36549">
        <w:rPr>
          <w:bCs/>
        </w:rPr>
        <w:t>.</w:t>
      </w:r>
      <w:r w:rsidR="00BA12AC">
        <w:rPr>
          <w:bCs/>
        </w:rPr>
        <w:t xml:space="preserve">                                     </w:t>
      </w:r>
      <w:r w:rsidR="003B223F">
        <w:rPr>
          <w:bCs/>
        </w:rPr>
        <w:t xml:space="preserve">        </w:t>
      </w:r>
      <w:r w:rsidR="00BA12AC">
        <w:rPr>
          <w:bCs/>
        </w:rPr>
        <w:t xml:space="preserve">   </w:t>
      </w:r>
    </w:p>
    <w:p w14:paraId="3A951314" w14:textId="19361CEC" w:rsidR="00570E38" w:rsidRDefault="00570E38" w:rsidP="009C5180">
      <w:pPr>
        <w:pStyle w:val="BodyTextIndent"/>
        <w:ind w:left="0"/>
        <w:rPr>
          <w:b/>
          <w:bCs/>
        </w:rPr>
      </w:pPr>
    </w:p>
    <w:p w14:paraId="3A951315" w14:textId="060DD5EA" w:rsidR="008021F9" w:rsidRDefault="003D744E" w:rsidP="009C5180">
      <w:pPr>
        <w:pStyle w:val="BodyTextIndent"/>
        <w:ind w:left="0"/>
      </w:pPr>
      <w:r>
        <w:rPr>
          <w:b/>
          <w:bCs/>
        </w:rPr>
        <w:t xml:space="preserve">   </w:t>
      </w:r>
      <w:r w:rsidR="008021F9">
        <w:rPr>
          <w:b/>
          <w:bCs/>
        </w:rPr>
        <w:t>1</w:t>
      </w:r>
      <w:r w:rsidR="004D103F">
        <w:rPr>
          <w:b/>
          <w:bCs/>
        </w:rPr>
        <w:t>5</w:t>
      </w:r>
      <w:r w:rsidR="008021F9">
        <w:rPr>
          <w:b/>
          <w:bCs/>
        </w:rPr>
        <w:t>.  SUBLETTING</w:t>
      </w:r>
      <w:r w:rsidR="00C778ED">
        <w:rPr>
          <w:b/>
          <w:bCs/>
        </w:rPr>
        <w:t>/RE-LEASING</w:t>
      </w:r>
      <w:r w:rsidR="008021F9">
        <w:rPr>
          <w:b/>
          <w:bCs/>
        </w:rPr>
        <w:t xml:space="preserve"> -</w:t>
      </w:r>
      <w:r w:rsidR="008021F9">
        <w:t xml:space="preserve"> Any guests staying longer tha</w:t>
      </w:r>
      <w:r>
        <w:t>n</w:t>
      </w:r>
      <w:r w:rsidR="008021F9">
        <w:t xml:space="preserve"> 5 days will no longer be </w:t>
      </w:r>
    </w:p>
    <w:p w14:paraId="3A951316" w14:textId="77777777" w:rsidR="008021F9" w:rsidRDefault="008021F9" w:rsidP="009C5180">
      <w:pPr>
        <w:pStyle w:val="BodyTextIndent"/>
        <w:ind w:left="0"/>
      </w:pPr>
      <w:r>
        <w:rPr>
          <w:b/>
          <w:bCs/>
        </w:rPr>
        <w:t xml:space="preserve">     </w:t>
      </w:r>
      <w:r>
        <w:rPr>
          <w:b/>
          <w:bCs/>
        </w:rPr>
        <w:tab/>
      </w:r>
      <w:r>
        <w:t xml:space="preserve">considered a guest and will be asked to vacate or submit an </w:t>
      </w:r>
    </w:p>
    <w:p w14:paraId="3A951317" w14:textId="77777777" w:rsidR="008021F9" w:rsidRDefault="008021F9" w:rsidP="009C5180">
      <w:pPr>
        <w:pStyle w:val="BodyTextIndent"/>
        <w:ind w:left="0" w:firstLine="720"/>
      </w:pPr>
      <w:r>
        <w:t>application.  Subletting is allowed but must be done with the approval</w:t>
      </w:r>
    </w:p>
    <w:p w14:paraId="3A951318" w14:textId="1318E9D3" w:rsidR="008021F9" w:rsidRDefault="008021F9" w:rsidP="009C5180">
      <w:pPr>
        <w:pStyle w:val="BodyTextIndent"/>
        <w:ind w:left="0" w:firstLine="720"/>
      </w:pPr>
      <w:r>
        <w:t xml:space="preserve">of the office </w:t>
      </w:r>
      <w:r w:rsidR="00643942">
        <w:t>with a $</w:t>
      </w:r>
      <w:r w:rsidR="008D2329">
        <w:t>200</w:t>
      </w:r>
      <w:r w:rsidR="00643942">
        <w:t xml:space="preserve"> fee.</w:t>
      </w:r>
      <w:r w:rsidR="00A16D3E">
        <w:t xml:space="preserve">     </w:t>
      </w:r>
      <w:r w:rsidR="00097893">
        <w:t xml:space="preserve">                                          </w:t>
      </w:r>
      <w:r w:rsidR="00A16D3E" w:rsidRPr="00097893">
        <w:rPr>
          <w:b/>
        </w:rPr>
        <w:t>_________ Initial</w:t>
      </w:r>
      <w:r w:rsidR="00A16D3E">
        <w:t xml:space="preserve"> </w:t>
      </w:r>
    </w:p>
    <w:p w14:paraId="3A951319" w14:textId="77777777" w:rsidR="009C5180" w:rsidRPr="009C5180" w:rsidRDefault="008021F9" w:rsidP="009C5180">
      <w:pPr>
        <w:pStyle w:val="BodyTextIndent"/>
        <w:ind w:left="0" w:firstLine="720"/>
      </w:pPr>
      <w:r>
        <w:t xml:space="preserve">                         </w:t>
      </w:r>
      <w:r>
        <w:tab/>
        <w:t xml:space="preserve">     </w:t>
      </w:r>
    </w:p>
    <w:p w14:paraId="3A95131A" w14:textId="77777777" w:rsidR="008021F9" w:rsidRDefault="008021F9">
      <w:pPr>
        <w:pStyle w:val="BodyTextIndent"/>
        <w:numPr>
          <w:ilvl w:val="0"/>
          <w:numId w:val="4"/>
        </w:numPr>
      </w:pPr>
      <w:r>
        <w:rPr>
          <w:b/>
          <w:bCs/>
        </w:rPr>
        <w:t>LEASE VOIDS -</w:t>
      </w:r>
      <w:r>
        <w:t xml:space="preserve"> If multiple residents are on the lease and one </w:t>
      </w:r>
      <w:r w:rsidR="00F7647E">
        <w:t xml:space="preserve">resident </w:t>
      </w:r>
      <w:r>
        <w:t xml:space="preserve">moves out, the others are responsible for the terms of the lease.  </w:t>
      </w:r>
    </w:p>
    <w:p w14:paraId="3A95131B" w14:textId="77777777" w:rsidR="008021F9" w:rsidRDefault="008021F9">
      <w:pPr>
        <w:pStyle w:val="BodyTextIndent"/>
        <w:ind w:left="225"/>
      </w:pPr>
    </w:p>
    <w:p w14:paraId="3A95131C" w14:textId="77777777" w:rsidR="008021F9" w:rsidRDefault="008021F9">
      <w:pPr>
        <w:pStyle w:val="BodyTextIndent"/>
        <w:numPr>
          <w:ilvl w:val="0"/>
          <w:numId w:val="4"/>
        </w:numPr>
      </w:pPr>
      <w:r>
        <w:rPr>
          <w:b/>
          <w:bCs/>
        </w:rPr>
        <w:t>SMOKE DETECTORS -</w:t>
      </w:r>
      <w:r>
        <w:t xml:space="preserve"> residents will NOT tamper with or disarm the smoke alarms.  </w:t>
      </w:r>
      <w:r w:rsidR="004461EA">
        <w:t>You are resp</w:t>
      </w:r>
      <w:r w:rsidR="003F0CF9">
        <w:t>onsible for changing batteries.</w:t>
      </w:r>
    </w:p>
    <w:p w14:paraId="3A95131D" w14:textId="77777777" w:rsidR="008021F9" w:rsidRDefault="008021F9">
      <w:pPr>
        <w:pStyle w:val="BodyTextIndent"/>
        <w:ind w:left="0"/>
      </w:pPr>
    </w:p>
    <w:p w14:paraId="370FDE1E" w14:textId="77777777" w:rsidR="009431E6" w:rsidRDefault="009431E6">
      <w:pPr>
        <w:pStyle w:val="BodyTextIndent"/>
        <w:ind w:left="0"/>
      </w:pPr>
    </w:p>
    <w:p w14:paraId="317706F6" w14:textId="77777777" w:rsidR="009431E6" w:rsidRDefault="009431E6" w:rsidP="009431E6">
      <w:pPr>
        <w:jc w:val="center"/>
        <w:rPr>
          <w:rFonts w:ascii="Tahoma" w:hAnsi="Tahoma" w:cs="Tahoma"/>
          <w:sz w:val="24"/>
          <w:szCs w:val="24"/>
        </w:rPr>
      </w:pPr>
      <w:r>
        <w:rPr>
          <w:rFonts w:ascii="Tahoma" w:hAnsi="Tahoma" w:cs="Tahoma"/>
          <w:sz w:val="24"/>
          <w:szCs w:val="24"/>
        </w:rPr>
        <w:t>****** You must own a plunger*******</w:t>
      </w:r>
    </w:p>
    <w:p w14:paraId="3E52CE5A" w14:textId="08A2F82A" w:rsidR="009431E6" w:rsidRDefault="009431E6" w:rsidP="009431E6">
      <w:pPr>
        <w:pStyle w:val="BodyTextIndent"/>
        <w:shd w:val="clear" w:color="auto" w:fill="FFFFFF"/>
        <w:ind w:left="0"/>
        <w:jc w:val="center"/>
      </w:pPr>
      <w:r>
        <w:t xml:space="preserve">***** We suggest that you also own </w:t>
      </w:r>
      <w:r w:rsidRPr="00EB0552">
        <w:t>a</w:t>
      </w:r>
      <w:r>
        <w:t xml:space="preserve"> fire extinguisher ******</w:t>
      </w:r>
    </w:p>
    <w:p w14:paraId="09C33B60" w14:textId="0E951713" w:rsidR="009431E6" w:rsidRDefault="00911E0F" w:rsidP="009431E6">
      <w:pPr>
        <w:pStyle w:val="BodyTextIndent"/>
        <w:shd w:val="clear" w:color="auto" w:fill="FFFFFF"/>
        <w:ind w:left="0"/>
        <w:jc w:val="center"/>
      </w:pPr>
      <w:r>
        <w:t xml:space="preserve">****** </w:t>
      </w:r>
      <w:r w:rsidR="009431E6">
        <w:t>You must use a shower curtain.</w:t>
      </w:r>
      <w:r>
        <w:t xml:space="preserve"> *******</w:t>
      </w:r>
    </w:p>
    <w:p w14:paraId="1737D1F7" w14:textId="77777777" w:rsidR="009431E6" w:rsidRDefault="009431E6">
      <w:pPr>
        <w:pStyle w:val="BodyTextIndent"/>
        <w:ind w:left="0"/>
      </w:pPr>
    </w:p>
    <w:p w14:paraId="3E514133" w14:textId="77777777" w:rsidR="009431E6" w:rsidRDefault="009431E6">
      <w:pPr>
        <w:pStyle w:val="BodyTextIndent"/>
        <w:ind w:left="0"/>
      </w:pPr>
    </w:p>
    <w:p w14:paraId="668A7C8A" w14:textId="77777777" w:rsidR="00911E0F" w:rsidRPr="00911E0F" w:rsidRDefault="00911E0F" w:rsidP="00911E0F">
      <w:pPr>
        <w:pStyle w:val="BodyTextIndent"/>
        <w:ind w:left="750"/>
      </w:pPr>
    </w:p>
    <w:p w14:paraId="1693E386" w14:textId="77777777" w:rsidR="00911E0F" w:rsidRDefault="00911E0F" w:rsidP="00911E0F">
      <w:pPr>
        <w:pStyle w:val="BodyTextIndent"/>
        <w:ind w:left="0"/>
      </w:pPr>
    </w:p>
    <w:p w14:paraId="37BA34F0" w14:textId="77777777" w:rsidR="00911E0F" w:rsidRDefault="00911E0F" w:rsidP="00911E0F">
      <w:pPr>
        <w:pStyle w:val="BodyTextIndent"/>
        <w:ind w:left="0"/>
      </w:pPr>
    </w:p>
    <w:p w14:paraId="418EB1E5" w14:textId="77777777" w:rsidR="00911E0F" w:rsidRPr="00911E0F" w:rsidRDefault="00911E0F" w:rsidP="00911E0F">
      <w:pPr>
        <w:pStyle w:val="BodyTextIndent"/>
        <w:ind w:left="0"/>
      </w:pPr>
    </w:p>
    <w:p w14:paraId="3A95131E" w14:textId="20B0EC0E" w:rsidR="008021F9" w:rsidRDefault="008021F9">
      <w:pPr>
        <w:pStyle w:val="BodyTextIndent"/>
        <w:numPr>
          <w:ilvl w:val="0"/>
          <w:numId w:val="4"/>
        </w:numPr>
      </w:pPr>
      <w:r>
        <w:rPr>
          <w:b/>
          <w:bCs/>
        </w:rPr>
        <w:t>LAWS -</w:t>
      </w:r>
      <w:r>
        <w:t xml:space="preserve"> Illegal drugs are not allowed on the building property or in any part of the building, including the apartments and parking lot.  Any Illegal activit</w:t>
      </w:r>
      <w:r w:rsidR="00911E0F">
        <w:t>y</w:t>
      </w:r>
      <w:r>
        <w:t xml:space="preserve"> WILL NOT BE TOLERATED!</w:t>
      </w:r>
    </w:p>
    <w:p w14:paraId="3A95131F" w14:textId="77777777" w:rsidR="007944FB" w:rsidRDefault="007944FB" w:rsidP="00E0108E">
      <w:pPr>
        <w:pStyle w:val="BodyTextIndent"/>
        <w:ind w:left="0"/>
        <w:rPr>
          <w:b/>
        </w:rPr>
      </w:pPr>
    </w:p>
    <w:p w14:paraId="3A951320" w14:textId="663AC08E" w:rsidR="00F01217" w:rsidRPr="00927B1A" w:rsidRDefault="00F01217" w:rsidP="007944FB">
      <w:pPr>
        <w:pStyle w:val="BodyTextIndent"/>
        <w:numPr>
          <w:ilvl w:val="0"/>
          <w:numId w:val="4"/>
        </w:numPr>
        <w:rPr>
          <w:b/>
        </w:rPr>
      </w:pPr>
      <w:r>
        <w:rPr>
          <w:b/>
        </w:rPr>
        <w:t>RENTER</w:t>
      </w:r>
      <w:r w:rsidR="00911E0F">
        <w:rPr>
          <w:b/>
        </w:rPr>
        <w:t>’</w:t>
      </w:r>
      <w:r>
        <w:rPr>
          <w:b/>
        </w:rPr>
        <w:t xml:space="preserve">S INSURANCE- </w:t>
      </w:r>
      <w:r>
        <w:t>Each resident is responsible for their own renter</w:t>
      </w:r>
      <w:r w:rsidR="00911E0F">
        <w:t>’</w:t>
      </w:r>
      <w:r>
        <w:t xml:space="preserve">s insurance in case of personal property, </w:t>
      </w:r>
      <w:r w:rsidR="003D744E">
        <w:t xml:space="preserve">physical </w:t>
      </w:r>
      <w:r>
        <w:t>property, bodily or guest damage</w:t>
      </w:r>
      <w:r w:rsidR="003D744E">
        <w:t>s</w:t>
      </w:r>
      <w:r>
        <w:t>.</w:t>
      </w:r>
    </w:p>
    <w:p w14:paraId="3A951321" w14:textId="77777777" w:rsidR="00927B1A" w:rsidRPr="00927B1A" w:rsidRDefault="00927B1A" w:rsidP="00927B1A">
      <w:pPr>
        <w:pStyle w:val="BodyTextIndent"/>
        <w:ind w:left="225"/>
        <w:rPr>
          <w:b/>
        </w:rPr>
      </w:pPr>
    </w:p>
    <w:p w14:paraId="3A951322" w14:textId="77777777" w:rsidR="00927B1A" w:rsidRPr="00E0108E" w:rsidRDefault="00927B1A" w:rsidP="00E0108E">
      <w:pPr>
        <w:pStyle w:val="BodyTextIndent"/>
        <w:numPr>
          <w:ilvl w:val="0"/>
          <w:numId w:val="4"/>
        </w:numPr>
        <w:rPr>
          <w:b/>
        </w:rPr>
      </w:pPr>
      <w:r w:rsidRPr="003D1C61">
        <w:rPr>
          <w:b/>
        </w:rPr>
        <w:t>NO SMOKING</w:t>
      </w:r>
      <w:r>
        <w:rPr>
          <w:b/>
        </w:rPr>
        <w:t xml:space="preserve">- </w:t>
      </w:r>
      <w:r>
        <w:t xml:space="preserve">to provide a safer, healthier environment for our residents and guest, this property is a NO Smoking Building. Please refer to Smoke-Free Addendum. </w:t>
      </w:r>
      <w:r w:rsidRPr="00DE0D11">
        <w:rPr>
          <w:u w:val="single"/>
        </w:rPr>
        <w:t xml:space="preserve">This includes </w:t>
      </w:r>
      <w:r w:rsidR="00B854E0">
        <w:rPr>
          <w:u w:val="single"/>
        </w:rPr>
        <w:t xml:space="preserve">e-cigarettes, marijuana, vaping and </w:t>
      </w:r>
      <w:r w:rsidRPr="00DE0D11">
        <w:rPr>
          <w:u w:val="single"/>
        </w:rPr>
        <w:t>incense burning.</w:t>
      </w:r>
      <w:r>
        <w:rPr>
          <w:u w:val="single"/>
        </w:rPr>
        <w:t xml:space="preserve"> </w:t>
      </w:r>
      <w:r w:rsidRPr="00D83560">
        <w:t>The fine for smoking in the building is $250.00</w:t>
      </w:r>
      <w:r>
        <w:t xml:space="preserve">.                      </w:t>
      </w:r>
      <w:r w:rsidR="004461EA">
        <w:t xml:space="preserve">                                          </w:t>
      </w:r>
      <w:r w:rsidR="00E0108E">
        <w:t xml:space="preserve">                                                      </w:t>
      </w:r>
    </w:p>
    <w:p w14:paraId="3A951323" w14:textId="77777777" w:rsidR="00F01217" w:rsidRPr="00E45594" w:rsidRDefault="0067282F" w:rsidP="00E0108E">
      <w:pPr>
        <w:pStyle w:val="BodyTextIndent"/>
        <w:ind w:left="7200"/>
        <w:rPr>
          <w:b/>
        </w:rPr>
      </w:pPr>
      <w:r>
        <w:rPr>
          <w:b/>
        </w:rPr>
        <w:t xml:space="preserve"> </w:t>
      </w:r>
    </w:p>
    <w:p w14:paraId="3A951324" w14:textId="77777777" w:rsidR="005A6C70" w:rsidRPr="00C910D9" w:rsidRDefault="00F01217" w:rsidP="005A6C70">
      <w:pPr>
        <w:pStyle w:val="BodyTextIndent"/>
        <w:numPr>
          <w:ilvl w:val="0"/>
          <w:numId w:val="4"/>
        </w:numPr>
        <w:rPr>
          <w:b/>
        </w:rPr>
      </w:pPr>
      <w:r w:rsidRPr="00E45594">
        <w:rPr>
          <w:b/>
        </w:rPr>
        <w:t>SHOWINGS</w:t>
      </w:r>
      <w:r>
        <w:t xml:space="preserve"> –When you give us notice to move out we will begin showing your place immediately.   We will show apartment M- F 9</w:t>
      </w:r>
      <w:r w:rsidR="005A6C70">
        <w:t xml:space="preserve">:00 to 6:00 and some weekends. </w:t>
      </w:r>
    </w:p>
    <w:p w14:paraId="3A951325" w14:textId="77777777" w:rsidR="00C910D9" w:rsidRDefault="00C910D9" w:rsidP="00C910D9">
      <w:pPr>
        <w:pStyle w:val="ListParagraph"/>
        <w:rPr>
          <w:b/>
        </w:rPr>
      </w:pPr>
    </w:p>
    <w:p w14:paraId="3A951326" w14:textId="77777777" w:rsidR="004461EA" w:rsidRPr="004461EA" w:rsidRDefault="00C910D9" w:rsidP="005A6C70">
      <w:pPr>
        <w:pStyle w:val="BodyTextIndent"/>
        <w:numPr>
          <w:ilvl w:val="0"/>
          <w:numId w:val="4"/>
        </w:numPr>
        <w:rPr>
          <w:b/>
        </w:rPr>
      </w:pPr>
      <w:r>
        <w:rPr>
          <w:b/>
        </w:rPr>
        <w:t xml:space="preserve">AIR B&amp;B </w:t>
      </w:r>
      <w:r>
        <w:t>– There is no renting your unit out on Air B&amp;B or other sites</w:t>
      </w:r>
    </w:p>
    <w:p w14:paraId="3A951327" w14:textId="77777777" w:rsidR="00C910D9" w:rsidRDefault="004461EA" w:rsidP="004461EA">
      <w:pPr>
        <w:pStyle w:val="BodyTextIndent"/>
        <w:ind w:left="225"/>
        <w:rPr>
          <w:b/>
        </w:rPr>
      </w:pPr>
      <w:r>
        <w:t xml:space="preserve">                                                                                    </w:t>
      </w:r>
      <w:r w:rsidR="00E0108E">
        <w:t xml:space="preserve">       </w:t>
      </w:r>
      <w:r w:rsidRPr="00D83560">
        <w:rPr>
          <w:b/>
        </w:rPr>
        <w:t xml:space="preserve">__________ Initial  </w:t>
      </w:r>
    </w:p>
    <w:p w14:paraId="6EA55D99" w14:textId="77777777" w:rsidR="00911E0F" w:rsidRDefault="00911E0F" w:rsidP="004461EA">
      <w:pPr>
        <w:pStyle w:val="BodyTextIndent"/>
        <w:ind w:left="225"/>
        <w:rPr>
          <w:b/>
        </w:rPr>
      </w:pPr>
    </w:p>
    <w:p w14:paraId="3A951328" w14:textId="77777777" w:rsidR="00E36549" w:rsidRDefault="00D02BB5" w:rsidP="00E36549">
      <w:pPr>
        <w:pStyle w:val="BodyTextIndent"/>
        <w:ind w:left="0"/>
      </w:pPr>
      <w:r>
        <w:rPr>
          <w:b/>
        </w:rPr>
        <w:t xml:space="preserve">   </w:t>
      </w:r>
      <w:r w:rsidR="00E36549">
        <w:rPr>
          <w:b/>
        </w:rPr>
        <w:t xml:space="preserve">23.  </w:t>
      </w:r>
      <w:r w:rsidR="00E36549">
        <w:rPr>
          <w:b/>
          <w:bCs/>
        </w:rPr>
        <w:t xml:space="preserve">Complaints &amp; </w:t>
      </w:r>
      <w:r>
        <w:rPr>
          <w:b/>
          <w:bCs/>
        </w:rPr>
        <w:t>Maintenance -</w:t>
      </w:r>
      <w:r w:rsidR="00E36549">
        <w:t xml:space="preserve"> All complaints, requests and       </w:t>
      </w:r>
    </w:p>
    <w:p w14:paraId="3A951329" w14:textId="77777777" w:rsidR="00E36549" w:rsidRDefault="00E36549" w:rsidP="00E36549">
      <w:pPr>
        <w:pStyle w:val="BodyTextIndent"/>
        <w:ind w:left="0"/>
      </w:pPr>
      <w:r>
        <w:t xml:space="preserve">          </w:t>
      </w:r>
      <w:r w:rsidR="00F7647E">
        <w:t>m</w:t>
      </w:r>
      <w:r>
        <w:t xml:space="preserve">aintenance shall be made in writing to </w:t>
      </w:r>
      <w:hyperlink r:id="rId6" w:history="1">
        <w:r>
          <w:rPr>
            <w:rStyle w:val="Hyperlink"/>
          </w:rPr>
          <w:t>irvingproperties@hotmail.com</w:t>
        </w:r>
      </w:hyperlink>
      <w:r>
        <w:t xml:space="preserve"> or</w:t>
      </w:r>
    </w:p>
    <w:p w14:paraId="3A95132A" w14:textId="77777777" w:rsidR="00E36549" w:rsidRDefault="00E36549" w:rsidP="00E36549">
      <w:pPr>
        <w:pStyle w:val="BodyTextIndent"/>
        <w:ind w:left="0"/>
      </w:pPr>
      <w:r>
        <w:tab/>
        <w:t xml:space="preserve">sent to the office.  Emergencies such as fire or flood need to be                                    </w:t>
      </w:r>
    </w:p>
    <w:p w14:paraId="3A95132B" w14:textId="12358C3F" w:rsidR="00E36549" w:rsidRDefault="00E36549" w:rsidP="00E36549">
      <w:pPr>
        <w:pStyle w:val="BodyTextIndent"/>
        <w:ind w:left="0"/>
      </w:pPr>
      <w:r>
        <w:t xml:space="preserve">          </w:t>
      </w:r>
      <w:r w:rsidR="00F7647E">
        <w:t>i</w:t>
      </w:r>
      <w:r w:rsidR="00D02BB5">
        <w:t>mmediately</w:t>
      </w:r>
      <w:r>
        <w:t xml:space="preserve"> reported to the office</w:t>
      </w:r>
      <w:r w:rsidR="004C5FD1">
        <w:t xml:space="preserve"> via </w:t>
      </w:r>
      <w:r w:rsidR="00097893">
        <w:t>email</w:t>
      </w:r>
      <w:r w:rsidR="00995B86">
        <w:t xml:space="preserve"> </w:t>
      </w:r>
      <w:r w:rsidR="00097893">
        <w:t xml:space="preserve">with </w:t>
      </w:r>
      <w:r w:rsidR="00097893" w:rsidRPr="004D4C6C">
        <w:rPr>
          <w:b/>
        </w:rPr>
        <w:t>URGENT</w:t>
      </w:r>
      <w:r w:rsidR="00097893">
        <w:t xml:space="preserve"> in</w:t>
      </w:r>
    </w:p>
    <w:p w14:paraId="3A95132C" w14:textId="162D31A6" w:rsidR="00097893" w:rsidRDefault="00097893" w:rsidP="00E36549">
      <w:pPr>
        <w:pStyle w:val="BodyTextIndent"/>
        <w:ind w:left="0"/>
      </w:pPr>
      <w:r>
        <w:t xml:space="preserve">          in the subject line</w:t>
      </w:r>
      <w:r w:rsidR="00995B86">
        <w:t xml:space="preserve"> as well as </w:t>
      </w:r>
      <w:r w:rsidR="00654D77">
        <w:t>in your tenant portal</w:t>
      </w:r>
      <w:r w:rsidR="00264FC5">
        <w:t xml:space="preserve"> under Service Issue</w:t>
      </w:r>
      <w:r w:rsidR="004C6A55">
        <w:t>s</w:t>
      </w:r>
      <w:r w:rsidR="00264FC5">
        <w:t xml:space="preserve">. </w:t>
      </w:r>
    </w:p>
    <w:p w14:paraId="3A95132D" w14:textId="77777777" w:rsidR="006A5AD3" w:rsidRDefault="006A5AD3" w:rsidP="00E36549">
      <w:pPr>
        <w:pStyle w:val="BodyTextIndent"/>
        <w:ind w:left="0"/>
      </w:pPr>
    </w:p>
    <w:p w14:paraId="3A95132E" w14:textId="77777777" w:rsidR="004D103F" w:rsidRPr="003B223F" w:rsidRDefault="004D103F" w:rsidP="004D103F">
      <w:pPr>
        <w:rPr>
          <w:rFonts w:ascii="Tahoma" w:hAnsi="Tahoma" w:cs="Tahoma"/>
          <w:sz w:val="24"/>
          <w:szCs w:val="24"/>
        </w:rPr>
      </w:pPr>
      <w:r>
        <w:rPr>
          <w:rFonts w:ascii="Tahoma" w:hAnsi="Tahoma" w:cs="Tahoma"/>
          <w:b/>
          <w:sz w:val="24"/>
          <w:szCs w:val="24"/>
        </w:rPr>
        <w:t xml:space="preserve">   24</w:t>
      </w:r>
      <w:r w:rsidRPr="00C372B3">
        <w:rPr>
          <w:rFonts w:ascii="Tahoma" w:hAnsi="Tahoma" w:cs="Tahoma"/>
          <w:b/>
          <w:sz w:val="24"/>
          <w:szCs w:val="24"/>
        </w:rPr>
        <w:t>.  PLUMBING</w:t>
      </w:r>
      <w:r w:rsidRPr="003B223F">
        <w:t xml:space="preserve"> </w:t>
      </w:r>
      <w:r w:rsidRPr="003B223F">
        <w:rPr>
          <w:rFonts w:ascii="Tahoma" w:hAnsi="Tahoma" w:cs="Tahoma"/>
        </w:rPr>
        <w:t xml:space="preserve">–  </w:t>
      </w:r>
      <w:r w:rsidRPr="003B223F">
        <w:rPr>
          <w:rFonts w:ascii="Tahoma" w:hAnsi="Tahoma" w:cs="Tahoma"/>
          <w:sz w:val="24"/>
          <w:szCs w:val="24"/>
        </w:rPr>
        <w:t xml:space="preserve">Do NOT flush anything but toilet paper in the toilet.  This includes, but </w:t>
      </w:r>
      <w:r w:rsidR="00F7647E">
        <w:rPr>
          <w:rFonts w:ascii="Tahoma" w:hAnsi="Tahoma" w:cs="Tahoma"/>
          <w:sz w:val="24"/>
          <w:szCs w:val="24"/>
        </w:rPr>
        <w:t>is</w:t>
      </w:r>
      <w:r w:rsidRPr="003B223F">
        <w:rPr>
          <w:rFonts w:ascii="Tahoma" w:hAnsi="Tahoma" w:cs="Tahoma"/>
          <w:sz w:val="24"/>
          <w:szCs w:val="24"/>
        </w:rPr>
        <w:t xml:space="preserve">            </w:t>
      </w:r>
    </w:p>
    <w:p w14:paraId="3A95132F" w14:textId="5ED660A1" w:rsidR="004D103F" w:rsidRDefault="004D103F" w:rsidP="004D103F">
      <w:pPr>
        <w:rPr>
          <w:rFonts w:ascii="Tahoma" w:hAnsi="Tahoma" w:cs="Tahoma"/>
          <w:sz w:val="24"/>
          <w:szCs w:val="24"/>
        </w:rPr>
      </w:pPr>
      <w:r>
        <w:rPr>
          <w:rFonts w:ascii="Tahoma" w:hAnsi="Tahoma" w:cs="Tahoma"/>
          <w:sz w:val="24"/>
          <w:szCs w:val="24"/>
        </w:rPr>
        <w:t xml:space="preserve">       </w:t>
      </w:r>
      <w:r w:rsidR="003D744E">
        <w:rPr>
          <w:rFonts w:ascii="Tahoma" w:hAnsi="Tahoma" w:cs="Tahoma"/>
          <w:sz w:val="24"/>
          <w:szCs w:val="24"/>
        </w:rPr>
        <w:t xml:space="preserve"> </w:t>
      </w:r>
      <w:r>
        <w:rPr>
          <w:rFonts w:ascii="Tahoma" w:hAnsi="Tahoma" w:cs="Tahoma"/>
          <w:sz w:val="24"/>
          <w:szCs w:val="24"/>
        </w:rPr>
        <w:t xml:space="preserve"> </w:t>
      </w:r>
      <w:r w:rsidRPr="003B223F">
        <w:rPr>
          <w:rFonts w:ascii="Tahoma" w:hAnsi="Tahoma" w:cs="Tahoma"/>
          <w:sz w:val="24"/>
          <w:szCs w:val="24"/>
        </w:rPr>
        <w:t xml:space="preserve">not limited to: facial wipes, paper towel, body wipes, baby wipes, pill, floss, tampons </w:t>
      </w:r>
    </w:p>
    <w:p w14:paraId="3A951330" w14:textId="77777777" w:rsidR="006A5AD3" w:rsidRDefault="00266EF1" w:rsidP="004D103F">
      <w:pPr>
        <w:rPr>
          <w:rFonts w:ascii="Tahoma" w:hAnsi="Tahoma" w:cs="Tahoma"/>
          <w:bCs/>
          <w:sz w:val="24"/>
          <w:szCs w:val="24"/>
        </w:rPr>
      </w:pPr>
      <w:r>
        <w:rPr>
          <w:rFonts w:ascii="Tahoma" w:hAnsi="Tahoma" w:cs="Tahoma"/>
          <w:noProof/>
          <w:sz w:val="24"/>
          <w:szCs w:val="24"/>
        </w:rPr>
        <mc:AlternateContent>
          <mc:Choice Requires="wps">
            <w:drawing>
              <wp:anchor distT="0" distB="0" distL="114300" distR="114300" simplePos="0" relativeHeight="251658752" behindDoc="0" locked="0" layoutInCell="1" allowOverlap="1" wp14:anchorId="3A951359" wp14:editId="3A95135A">
                <wp:simplePos x="0" y="0"/>
                <wp:positionH relativeFrom="column">
                  <wp:posOffset>3419475</wp:posOffset>
                </wp:positionH>
                <wp:positionV relativeFrom="paragraph">
                  <wp:posOffset>156210</wp:posOffset>
                </wp:positionV>
                <wp:extent cx="904875" cy="6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ED9B7" id="AutoShape 5" o:spid="_x0000_s1026" type="#_x0000_t32" style="position:absolute;margin-left:269.25pt;margin-top:12.3pt;width:71.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"/>
            </w:pict>
          </mc:Fallback>
        </mc:AlternateContent>
      </w:r>
      <w:r w:rsidR="004D103F">
        <w:rPr>
          <w:rFonts w:ascii="Tahoma" w:hAnsi="Tahoma" w:cs="Tahoma"/>
          <w:sz w:val="24"/>
          <w:szCs w:val="24"/>
        </w:rPr>
        <w:t xml:space="preserve">        </w:t>
      </w:r>
      <w:r w:rsidR="003D744E">
        <w:rPr>
          <w:rFonts w:ascii="Tahoma" w:hAnsi="Tahoma" w:cs="Tahoma"/>
          <w:sz w:val="24"/>
          <w:szCs w:val="24"/>
        </w:rPr>
        <w:t xml:space="preserve"> </w:t>
      </w:r>
      <w:r w:rsidR="004D103F">
        <w:rPr>
          <w:rFonts w:ascii="Tahoma" w:hAnsi="Tahoma" w:cs="Tahoma"/>
          <w:sz w:val="24"/>
          <w:szCs w:val="24"/>
        </w:rPr>
        <w:t>and any other feminine hygiene products.</w:t>
      </w:r>
      <w:r w:rsidR="004D103F" w:rsidRPr="004D103F">
        <w:rPr>
          <w:rFonts w:ascii="Tahoma" w:hAnsi="Tahoma" w:cs="Tahoma"/>
          <w:b/>
          <w:bCs/>
          <w:sz w:val="24"/>
          <w:szCs w:val="24"/>
        </w:rPr>
        <w:t xml:space="preserve">   </w:t>
      </w:r>
      <w:r w:rsidR="003D744E">
        <w:rPr>
          <w:rFonts w:ascii="Tahoma" w:hAnsi="Tahoma" w:cs="Tahoma"/>
          <w:b/>
          <w:bCs/>
          <w:sz w:val="24"/>
          <w:szCs w:val="24"/>
        </w:rPr>
        <w:t xml:space="preserve">                        </w:t>
      </w:r>
      <w:r w:rsidR="004D103F" w:rsidRPr="004D103F">
        <w:rPr>
          <w:rFonts w:ascii="Tahoma" w:hAnsi="Tahoma" w:cs="Tahoma"/>
          <w:b/>
          <w:bCs/>
          <w:sz w:val="24"/>
          <w:szCs w:val="24"/>
        </w:rPr>
        <w:t>Initial</w:t>
      </w:r>
      <w:r w:rsidR="004D103F" w:rsidRPr="004D103F">
        <w:rPr>
          <w:rFonts w:ascii="Tahoma" w:hAnsi="Tahoma" w:cs="Tahoma"/>
          <w:bCs/>
          <w:sz w:val="24"/>
          <w:szCs w:val="24"/>
        </w:rPr>
        <w:t xml:space="preserve">.   </w:t>
      </w:r>
    </w:p>
    <w:p w14:paraId="3A951331" w14:textId="77777777" w:rsidR="004D4C6C" w:rsidRDefault="003D744E" w:rsidP="003D744E">
      <w:pPr>
        <w:tabs>
          <w:tab w:val="left" w:pos="6570"/>
        </w:tabs>
        <w:rPr>
          <w:rFonts w:ascii="Tahoma" w:hAnsi="Tahoma" w:cs="Tahoma"/>
          <w:bCs/>
          <w:sz w:val="24"/>
          <w:szCs w:val="24"/>
        </w:rPr>
      </w:pPr>
      <w:r>
        <w:rPr>
          <w:rFonts w:ascii="Tahoma" w:hAnsi="Tahoma" w:cs="Tahoma"/>
          <w:bCs/>
          <w:sz w:val="24"/>
          <w:szCs w:val="24"/>
        </w:rPr>
        <w:tab/>
      </w:r>
    </w:p>
    <w:p w14:paraId="3A951338" w14:textId="379F4622" w:rsidR="00614232" w:rsidRDefault="00C36BF9" w:rsidP="00C36BF9">
      <w:pPr>
        <w:rPr>
          <w:rFonts w:ascii="Tahoma" w:hAnsi="Tahoma" w:cs="Tahoma"/>
          <w:b/>
          <w:sz w:val="24"/>
          <w:szCs w:val="24"/>
        </w:rPr>
      </w:pPr>
      <w:r>
        <w:rPr>
          <w:rFonts w:ascii="Tahoma" w:hAnsi="Tahoma" w:cs="Tahoma"/>
          <w:b/>
          <w:sz w:val="24"/>
          <w:szCs w:val="24"/>
        </w:rPr>
        <w:t xml:space="preserve">  </w:t>
      </w:r>
    </w:p>
    <w:p w14:paraId="3A951339" w14:textId="77777777" w:rsidR="00097893" w:rsidRDefault="00C36BF9" w:rsidP="00C36BF9">
      <w:pPr>
        <w:rPr>
          <w:rFonts w:ascii="Tahoma" w:hAnsi="Tahoma" w:cs="Tahoma"/>
          <w:sz w:val="24"/>
          <w:szCs w:val="24"/>
        </w:rPr>
      </w:pPr>
      <w:r>
        <w:rPr>
          <w:rFonts w:ascii="Tahoma" w:hAnsi="Tahoma" w:cs="Tahoma"/>
          <w:b/>
          <w:sz w:val="24"/>
          <w:szCs w:val="24"/>
        </w:rPr>
        <w:t>25</w:t>
      </w:r>
      <w:r w:rsidRPr="00C372B3">
        <w:rPr>
          <w:rFonts w:ascii="Tahoma" w:hAnsi="Tahoma" w:cs="Tahoma"/>
          <w:b/>
          <w:sz w:val="24"/>
          <w:szCs w:val="24"/>
        </w:rPr>
        <w:t xml:space="preserve">.  </w:t>
      </w:r>
      <w:r>
        <w:rPr>
          <w:rFonts w:ascii="Tahoma" w:hAnsi="Tahoma" w:cs="Tahoma"/>
          <w:b/>
          <w:sz w:val="24"/>
          <w:szCs w:val="24"/>
        </w:rPr>
        <w:t>AIR CONDITIONING</w:t>
      </w:r>
      <w:r w:rsidRPr="003B223F">
        <w:t xml:space="preserve"> </w:t>
      </w:r>
      <w:r w:rsidRPr="003B223F">
        <w:rPr>
          <w:rFonts w:ascii="Tahoma" w:hAnsi="Tahoma" w:cs="Tahoma"/>
        </w:rPr>
        <w:t>–</w:t>
      </w:r>
      <w:r>
        <w:rPr>
          <w:rFonts w:ascii="Tahoma" w:hAnsi="Tahoma" w:cs="Tahoma"/>
          <w:sz w:val="24"/>
          <w:szCs w:val="24"/>
        </w:rPr>
        <w:t>If you put a window</w:t>
      </w:r>
      <w:r w:rsidR="00097893">
        <w:rPr>
          <w:rFonts w:ascii="Tahoma" w:hAnsi="Tahoma" w:cs="Tahoma"/>
          <w:sz w:val="24"/>
          <w:szCs w:val="24"/>
        </w:rPr>
        <w:t xml:space="preserve"> or portable</w:t>
      </w:r>
      <w:r>
        <w:rPr>
          <w:rFonts w:ascii="Tahoma" w:hAnsi="Tahoma" w:cs="Tahoma"/>
          <w:sz w:val="24"/>
          <w:szCs w:val="24"/>
        </w:rPr>
        <w:t xml:space="preserve"> unit into your apartment, you </w:t>
      </w:r>
      <w:r w:rsidR="00097893">
        <w:rPr>
          <w:rFonts w:ascii="Tahoma" w:hAnsi="Tahoma" w:cs="Tahoma"/>
          <w:sz w:val="24"/>
          <w:szCs w:val="24"/>
        </w:rPr>
        <w:t xml:space="preserve">  </w:t>
      </w:r>
    </w:p>
    <w:p w14:paraId="3A95133A" w14:textId="52F2DD8E" w:rsidR="00097893" w:rsidRDefault="00C36BF9" w:rsidP="00097893">
      <w:pPr>
        <w:ind w:left="720"/>
        <w:rPr>
          <w:rFonts w:ascii="Tahoma" w:hAnsi="Tahoma" w:cs="Tahoma"/>
          <w:sz w:val="24"/>
          <w:szCs w:val="24"/>
        </w:rPr>
      </w:pPr>
      <w:r>
        <w:rPr>
          <w:rFonts w:ascii="Tahoma" w:hAnsi="Tahoma" w:cs="Tahoma"/>
          <w:sz w:val="24"/>
          <w:szCs w:val="24"/>
        </w:rPr>
        <w:t>are fully responsible for any damages to your apartment and the one below.  This ma</w:t>
      </w:r>
      <w:r w:rsidR="00097893">
        <w:rPr>
          <w:rFonts w:ascii="Tahoma" w:hAnsi="Tahoma" w:cs="Tahoma"/>
          <w:sz w:val="24"/>
          <w:szCs w:val="24"/>
        </w:rPr>
        <w:t>y include but is not limited to</w:t>
      </w:r>
      <w:r>
        <w:rPr>
          <w:rFonts w:ascii="Tahoma" w:hAnsi="Tahoma" w:cs="Tahoma"/>
          <w:sz w:val="24"/>
          <w:szCs w:val="24"/>
        </w:rPr>
        <w:t xml:space="preserve"> </w:t>
      </w:r>
      <w:r w:rsidR="00097893">
        <w:rPr>
          <w:rFonts w:ascii="Tahoma" w:hAnsi="Tahoma" w:cs="Tahoma"/>
          <w:sz w:val="24"/>
          <w:szCs w:val="24"/>
        </w:rPr>
        <w:t xml:space="preserve">damages to paint, woodwork, screens and </w:t>
      </w:r>
      <w:r>
        <w:rPr>
          <w:rFonts w:ascii="Tahoma" w:hAnsi="Tahoma" w:cs="Tahoma"/>
          <w:sz w:val="24"/>
          <w:szCs w:val="24"/>
        </w:rPr>
        <w:t>floors</w:t>
      </w:r>
      <w:r w:rsidR="00097893">
        <w:rPr>
          <w:rFonts w:ascii="Tahoma" w:hAnsi="Tahoma" w:cs="Tahoma"/>
          <w:sz w:val="24"/>
          <w:szCs w:val="24"/>
        </w:rPr>
        <w:t xml:space="preserve">.  Your AC must be tilted out of the building to allow for proper drainage.  Your unit must be </w:t>
      </w:r>
    </w:p>
    <w:p w14:paraId="3A95133B" w14:textId="77777777" w:rsidR="00C36BF9" w:rsidRDefault="00097893" w:rsidP="00097893">
      <w:pPr>
        <w:ind w:left="720"/>
        <w:rPr>
          <w:rFonts w:ascii="Tahoma" w:hAnsi="Tahoma" w:cs="Tahoma"/>
          <w:b/>
          <w:bCs/>
          <w:sz w:val="24"/>
          <w:szCs w:val="24"/>
        </w:rPr>
      </w:pPr>
      <w:r>
        <w:rPr>
          <w:rFonts w:ascii="Tahoma" w:hAnsi="Tahoma" w:cs="Tahoma"/>
          <w:sz w:val="24"/>
          <w:szCs w:val="24"/>
        </w:rPr>
        <w:t>removed no later than October 15</w:t>
      </w:r>
      <w:r w:rsidRPr="00097893">
        <w:rPr>
          <w:rFonts w:ascii="Tahoma" w:hAnsi="Tahoma" w:cs="Tahoma"/>
          <w:sz w:val="24"/>
          <w:szCs w:val="24"/>
          <w:vertAlign w:val="superscript"/>
        </w:rPr>
        <w:t>th</w:t>
      </w:r>
      <w:r>
        <w:rPr>
          <w:rFonts w:ascii="Tahoma" w:hAnsi="Tahoma" w:cs="Tahoma"/>
          <w:sz w:val="24"/>
          <w:szCs w:val="24"/>
        </w:rPr>
        <w:t>.   A $100 fee will be charged if your AC is still in after October 15</w:t>
      </w:r>
      <w:r w:rsidRPr="00097893">
        <w:rPr>
          <w:rFonts w:ascii="Tahoma" w:hAnsi="Tahoma" w:cs="Tahoma"/>
          <w:sz w:val="24"/>
          <w:szCs w:val="24"/>
          <w:vertAlign w:val="superscript"/>
        </w:rPr>
        <w:t>th</w:t>
      </w:r>
      <w:r>
        <w:rPr>
          <w:rFonts w:ascii="Tahoma" w:hAnsi="Tahoma" w:cs="Tahoma"/>
          <w:sz w:val="24"/>
          <w:szCs w:val="24"/>
        </w:rPr>
        <w:t xml:space="preserve">.   </w:t>
      </w:r>
      <w:r>
        <w:rPr>
          <w:rFonts w:ascii="Tahoma" w:hAnsi="Tahoma" w:cs="Tahoma"/>
          <w:b/>
          <w:bCs/>
          <w:sz w:val="24"/>
          <w:szCs w:val="24"/>
        </w:rPr>
        <w:t xml:space="preserve">                                                   </w:t>
      </w:r>
      <w:bookmarkStart w:id="0" w:name="_Hlk89096399"/>
      <w:r>
        <w:rPr>
          <w:rFonts w:ascii="Tahoma" w:hAnsi="Tahoma" w:cs="Tahoma"/>
          <w:b/>
          <w:bCs/>
          <w:sz w:val="24"/>
          <w:szCs w:val="24"/>
        </w:rPr>
        <w:t xml:space="preserve">____________     </w:t>
      </w:r>
      <w:r w:rsidR="00C36BF9" w:rsidRPr="004D103F">
        <w:rPr>
          <w:rFonts w:ascii="Tahoma" w:hAnsi="Tahoma" w:cs="Tahoma"/>
          <w:b/>
          <w:bCs/>
          <w:sz w:val="24"/>
          <w:szCs w:val="24"/>
        </w:rPr>
        <w:t>Initial</w:t>
      </w:r>
      <w:bookmarkEnd w:id="0"/>
    </w:p>
    <w:p w14:paraId="3A95133C" w14:textId="77777777" w:rsidR="004D4C6C" w:rsidRPr="00097893" w:rsidRDefault="004D4C6C" w:rsidP="00097893">
      <w:pPr>
        <w:ind w:left="720"/>
        <w:rPr>
          <w:rFonts w:ascii="Tahoma" w:hAnsi="Tahoma" w:cs="Tahoma"/>
          <w:b/>
          <w:bCs/>
          <w:sz w:val="24"/>
          <w:szCs w:val="24"/>
        </w:rPr>
      </w:pPr>
    </w:p>
    <w:p w14:paraId="3A95133D" w14:textId="77777777" w:rsidR="004D4C6C" w:rsidRDefault="004D103F" w:rsidP="004D103F">
      <w:pPr>
        <w:rPr>
          <w:rFonts w:ascii="Tahoma" w:hAnsi="Tahoma" w:cs="Tahoma"/>
          <w:bCs/>
          <w:sz w:val="24"/>
          <w:szCs w:val="24"/>
        </w:rPr>
      </w:pPr>
      <w:r w:rsidRPr="004D103F">
        <w:rPr>
          <w:rFonts w:ascii="Tahoma" w:hAnsi="Tahoma" w:cs="Tahoma"/>
          <w:bCs/>
          <w:sz w:val="24"/>
          <w:szCs w:val="24"/>
        </w:rPr>
        <w:t xml:space="preserve"> </w:t>
      </w:r>
      <w:r w:rsidR="004D4C6C" w:rsidRPr="004D4C6C">
        <w:rPr>
          <w:rFonts w:ascii="Tahoma" w:hAnsi="Tahoma" w:cs="Tahoma"/>
          <w:b/>
          <w:bCs/>
          <w:sz w:val="24"/>
          <w:szCs w:val="24"/>
        </w:rPr>
        <w:t xml:space="preserve">26.  </w:t>
      </w:r>
      <w:r w:rsidR="004D4C6C">
        <w:rPr>
          <w:rFonts w:ascii="Tahoma" w:hAnsi="Tahoma" w:cs="Tahoma"/>
          <w:b/>
          <w:bCs/>
          <w:sz w:val="24"/>
          <w:szCs w:val="24"/>
        </w:rPr>
        <w:t xml:space="preserve">SECURITY SYSTEMS </w:t>
      </w:r>
      <w:r w:rsidR="004D4C6C">
        <w:rPr>
          <w:rFonts w:ascii="Tahoma" w:hAnsi="Tahoma" w:cs="Tahoma"/>
          <w:bCs/>
          <w:sz w:val="24"/>
          <w:szCs w:val="24"/>
        </w:rPr>
        <w:t>- If you plan to install a security system it must be pre-approved</w:t>
      </w:r>
    </w:p>
    <w:p w14:paraId="3A95133E" w14:textId="77777777" w:rsidR="006A5AD3" w:rsidRDefault="004D4C6C" w:rsidP="004D103F">
      <w:pPr>
        <w:rPr>
          <w:rFonts w:ascii="Tahoma" w:hAnsi="Tahoma" w:cs="Tahoma"/>
          <w:bCs/>
          <w:sz w:val="24"/>
          <w:szCs w:val="24"/>
        </w:rPr>
      </w:pPr>
      <w:r>
        <w:rPr>
          <w:rFonts w:ascii="Tahoma" w:hAnsi="Tahoma" w:cs="Tahoma"/>
          <w:bCs/>
          <w:sz w:val="24"/>
          <w:szCs w:val="24"/>
        </w:rPr>
        <w:t xml:space="preserve">        and management must have codes to enter.  </w:t>
      </w:r>
    </w:p>
    <w:p w14:paraId="23C11C88" w14:textId="77777777" w:rsidR="00F45EEB" w:rsidRDefault="00F45EEB" w:rsidP="004D103F">
      <w:pPr>
        <w:rPr>
          <w:rFonts w:ascii="Tahoma" w:hAnsi="Tahoma" w:cs="Tahoma"/>
          <w:bCs/>
          <w:sz w:val="24"/>
          <w:szCs w:val="24"/>
        </w:rPr>
      </w:pPr>
    </w:p>
    <w:p w14:paraId="6ACBA95D" w14:textId="65E498E4" w:rsidR="00F45EEB" w:rsidRPr="00E4270C" w:rsidRDefault="00E4270C" w:rsidP="004D103F">
      <w:pPr>
        <w:rPr>
          <w:rFonts w:ascii="Tahoma" w:hAnsi="Tahoma" w:cs="Tahoma"/>
          <w:bCs/>
          <w:sz w:val="24"/>
          <w:szCs w:val="24"/>
        </w:rPr>
      </w:pPr>
      <w:r>
        <w:rPr>
          <w:rFonts w:ascii="Tahoma" w:hAnsi="Tahoma" w:cs="Tahoma"/>
          <w:b/>
          <w:sz w:val="24"/>
          <w:szCs w:val="24"/>
        </w:rPr>
        <w:t xml:space="preserve"> </w:t>
      </w:r>
      <w:r w:rsidR="00F45EEB" w:rsidRPr="00E4270C">
        <w:rPr>
          <w:rFonts w:ascii="Tahoma" w:hAnsi="Tahoma" w:cs="Tahoma"/>
          <w:b/>
          <w:sz w:val="24"/>
          <w:szCs w:val="24"/>
        </w:rPr>
        <w:t>27.  Text Messaging</w:t>
      </w:r>
      <w:r>
        <w:rPr>
          <w:rFonts w:ascii="Tahoma" w:hAnsi="Tahoma" w:cs="Tahoma"/>
          <w:b/>
          <w:sz w:val="24"/>
          <w:szCs w:val="24"/>
        </w:rPr>
        <w:t xml:space="preserve"> </w:t>
      </w:r>
      <w:r>
        <w:rPr>
          <w:rFonts w:ascii="Tahoma" w:hAnsi="Tahoma" w:cs="Tahoma"/>
          <w:bCs/>
          <w:sz w:val="24"/>
          <w:szCs w:val="24"/>
        </w:rPr>
        <w:t>– I give permission to receive text message</w:t>
      </w:r>
      <w:r w:rsidR="00A148C4">
        <w:rPr>
          <w:rFonts w:ascii="Tahoma" w:hAnsi="Tahoma" w:cs="Tahoma"/>
          <w:bCs/>
          <w:sz w:val="24"/>
          <w:szCs w:val="24"/>
        </w:rPr>
        <w:t>s.</w:t>
      </w:r>
      <w:r>
        <w:rPr>
          <w:rFonts w:ascii="Tahoma" w:hAnsi="Tahoma" w:cs="Tahoma"/>
          <w:bCs/>
          <w:sz w:val="24"/>
          <w:szCs w:val="24"/>
        </w:rPr>
        <w:t xml:space="preserve">    </w:t>
      </w:r>
      <w:r>
        <w:rPr>
          <w:rFonts w:ascii="Tahoma" w:hAnsi="Tahoma" w:cs="Tahoma"/>
          <w:b/>
          <w:bCs/>
          <w:sz w:val="24"/>
          <w:szCs w:val="24"/>
        </w:rPr>
        <w:t xml:space="preserve">________     </w:t>
      </w:r>
      <w:r w:rsidRPr="004D103F">
        <w:rPr>
          <w:rFonts w:ascii="Tahoma" w:hAnsi="Tahoma" w:cs="Tahoma"/>
          <w:b/>
          <w:bCs/>
          <w:sz w:val="24"/>
          <w:szCs w:val="24"/>
        </w:rPr>
        <w:t>Initial</w:t>
      </w:r>
    </w:p>
    <w:p w14:paraId="0137DEDF" w14:textId="117C45C3" w:rsidR="00E4270C" w:rsidRDefault="00E4270C" w:rsidP="004D103F">
      <w:pPr>
        <w:rPr>
          <w:rFonts w:ascii="Tahoma" w:hAnsi="Tahoma" w:cs="Tahoma"/>
          <w:bCs/>
          <w:sz w:val="24"/>
          <w:szCs w:val="24"/>
        </w:rPr>
      </w:pPr>
      <w:r>
        <w:rPr>
          <w:rFonts w:ascii="Tahoma" w:hAnsi="Tahoma" w:cs="Tahoma"/>
          <w:bCs/>
          <w:sz w:val="24"/>
          <w:szCs w:val="24"/>
        </w:rPr>
        <w:tab/>
      </w:r>
    </w:p>
    <w:p w14:paraId="34164FA9" w14:textId="1809E85A" w:rsidR="00F45EEB" w:rsidRDefault="00F45EEB" w:rsidP="004D103F">
      <w:pPr>
        <w:rPr>
          <w:rFonts w:ascii="Tahoma" w:hAnsi="Tahoma" w:cs="Tahoma"/>
          <w:bCs/>
          <w:sz w:val="24"/>
          <w:szCs w:val="24"/>
        </w:rPr>
      </w:pPr>
    </w:p>
    <w:p w14:paraId="3A95133F" w14:textId="77777777" w:rsidR="004D103F" w:rsidRPr="009C5180" w:rsidRDefault="006A5AD3" w:rsidP="004D103F">
      <w:r>
        <w:rPr>
          <w:rFonts w:ascii="Tahoma" w:hAnsi="Tahoma" w:cs="Tahoma"/>
          <w:bCs/>
          <w:sz w:val="24"/>
          <w:szCs w:val="24"/>
        </w:rPr>
        <w:tab/>
      </w:r>
      <w:r w:rsidR="004D103F" w:rsidRPr="004D103F">
        <w:rPr>
          <w:rFonts w:ascii="Tahoma" w:hAnsi="Tahoma" w:cs="Tahoma"/>
          <w:bCs/>
          <w:sz w:val="24"/>
          <w:szCs w:val="24"/>
        </w:rPr>
        <w:t xml:space="preserve">                                        </w:t>
      </w:r>
      <w:r w:rsidR="004D103F" w:rsidRPr="003B223F">
        <w:rPr>
          <w:rFonts w:ascii="Tahoma" w:hAnsi="Tahoma" w:cs="Tahoma"/>
          <w:sz w:val="24"/>
          <w:szCs w:val="24"/>
        </w:rPr>
        <w:t xml:space="preserve">                     </w:t>
      </w:r>
      <w:r w:rsidR="004D103F">
        <w:rPr>
          <w:rFonts w:ascii="Tahoma" w:hAnsi="Tahoma" w:cs="Tahoma"/>
          <w:sz w:val="24"/>
          <w:szCs w:val="24"/>
        </w:rPr>
        <w:t xml:space="preserve">                                           </w:t>
      </w:r>
    </w:p>
    <w:p w14:paraId="3A951340" w14:textId="77777777" w:rsidR="002876CF" w:rsidRDefault="004D103F">
      <w:pPr>
        <w:pStyle w:val="BodyTextIndent"/>
        <w:ind w:left="0"/>
      </w:pPr>
      <w:r>
        <w:rPr>
          <w:bCs/>
        </w:rPr>
        <w:lastRenderedPageBreak/>
        <w:t xml:space="preserve">                                        </w:t>
      </w:r>
    </w:p>
    <w:p w14:paraId="1E147741" w14:textId="77777777" w:rsidR="009559CB" w:rsidRDefault="009559CB">
      <w:pPr>
        <w:pStyle w:val="BodyTextIndent"/>
        <w:ind w:left="0"/>
        <w:rPr>
          <w:sz w:val="22"/>
          <w:szCs w:val="22"/>
        </w:rPr>
      </w:pPr>
    </w:p>
    <w:p w14:paraId="3A951341" w14:textId="77AC0A4F" w:rsidR="008021F9" w:rsidRDefault="008021F9">
      <w:pPr>
        <w:pStyle w:val="BodyTextIndent"/>
        <w:ind w:left="0"/>
        <w:rPr>
          <w:sz w:val="22"/>
          <w:szCs w:val="22"/>
        </w:rPr>
      </w:pPr>
      <w:r w:rsidRPr="004D4C6C">
        <w:rPr>
          <w:sz w:val="22"/>
          <w:szCs w:val="22"/>
        </w:rPr>
        <w:t>Management is not responsible for fire, theft or damage to personal effects etc.  in apartment, laundry, storage locker, garage, parking lot or any premises.  For your security keep your door locked.</w:t>
      </w:r>
      <w:r w:rsidR="006A5AD3" w:rsidRPr="004D4C6C">
        <w:rPr>
          <w:sz w:val="22"/>
          <w:szCs w:val="22"/>
        </w:rPr>
        <w:t xml:space="preserve">   </w:t>
      </w:r>
      <w:r w:rsidRPr="004D4C6C">
        <w:rPr>
          <w:sz w:val="22"/>
          <w:szCs w:val="22"/>
        </w:rPr>
        <w:t>No paints, oils, gasoline or any flammable materials will be permitted in apartment or storage area.</w:t>
      </w:r>
    </w:p>
    <w:p w14:paraId="4E78CB85" w14:textId="77777777" w:rsidR="009559CB" w:rsidRPr="004D4C6C" w:rsidRDefault="009559CB">
      <w:pPr>
        <w:pStyle w:val="BodyTextIndent"/>
        <w:ind w:left="0"/>
        <w:rPr>
          <w:sz w:val="22"/>
          <w:szCs w:val="22"/>
        </w:rPr>
      </w:pPr>
    </w:p>
    <w:p w14:paraId="3A951342" w14:textId="77777777" w:rsidR="004D103F" w:rsidRPr="004D4C6C" w:rsidRDefault="006A5AD3" w:rsidP="00D02BB5">
      <w:pPr>
        <w:pStyle w:val="BodyTextIndent"/>
        <w:ind w:left="0"/>
        <w:rPr>
          <w:sz w:val="22"/>
          <w:szCs w:val="22"/>
        </w:rPr>
      </w:pPr>
      <w:r w:rsidRPr="004D4C6C">
        <w:rPr>
          <w:b/>
          <w:sz w:val="22"/>
          <w:szCs w:val="22"/>
        </w:rPr>
        <w:t>TNVR</w:t>
      </w:r>
      <w:r w:rsidRPr="004D4C6C">
        <w:rPr>
          <w:sz w:val="22"/>
          <w:szCs w:val="22"/>
        </w:rPr>
        <w:t>- Tenant Notification of Voter Registration is available to you at vote.minneapolismn.gov/outreach/TNVR</w:t>
      </w:r>
    </w:p>
    <w:p w14:paraId="3A951343" w14:textId="77777777" w:rsidR="005460EA" w:rsidRDefault="005460EA" w:rsidP="00D02BB5">
      <w:pPr>
        <w:pStyle w:val="BodyTextIndent"/>
        <w:ind w:left="0"/>
        <w:rPr>
          <w:rFonts w:ascii="Beach" w:hAnsi="Beach"/>
          <w:b/>
          <w:u w:val="single"/>
        </w:rPr>
      </w:pPr>
    </w:p>
    <w:p w14:paraId="3A951344" w14:textId="77777777" w:rsidR="004461EA" w:rsidRDefault="00D02BB5" w:rsidP="00D02BB5">
      <w:pPr>
        <w:pStyle w:val="BodyTextIndent"/>
        <w:ind w:left="0"/>
        <w:rPr>
          <w:rFonts w:ascii="Beach" w:hAnsi="Beach"/>
          <w:u w:val="single"/>
        </w:rPr>
      </w:pPr>
      <w:r>
        <w:rPr>
          <w:rFonts w:ascii="Beach" w:hAnsi="Beach"/>
          <w:b/>
          <w:u w:val="single"/>
        </w:rPr>
        <w:t>N</w:t>
      </w:r>
      <w:r w:rsidR="00E0108E">
        <w:rPr>
          <w:rFonts w:ascii="Beach" w:hAnsi="Beach"/>
          <w:b/>
          <w:u w:val="single"/>
        </w:rPr>
        <w:t>otice to Vacate Must be in Writing.</w:t>
      </w:r>
    </w:p>
    <w:p w14:paraId="3A951345" w14:textId="77777777" w:rsidR="009C5180" w:rsidRDefault="009C5180">
      <w:pPr>
        <w:pStyle w:val="BodyTextIndent"/>
        <w:ind w:left="0"/>
        <w:rPr>
          <w:b/>
        </w:rPr>
      </w:pPr>
    </w:p>
    <w:p w14:paraId="3A951346" w14:textId="77777777" w:rsidR="002D4C2A" w:rsidRDefault="002D4C2A">
      <w:pPr>
        <w:pStyle w:val="BodyTextIndent"/>
        <w:ind w:left="0"/>
        <w:rPr>
          <w:szCs w:val="24"/>
        </w:rPr>
      </w:pPr>
      <w:r w:rsidRPr="004461EA">
        <w:rPr>
          <w:b/>
        </w:rPr>
        <w:t>U of M</w:t>
      </w:r>
      <w:r w:rsidRPr="005E329A">
        <w:t xml:space="preserve"> needs to have their notice in by March 5</w:t>
      </w:r>
      <w:r w:rsidRPr="005E329A">
        <w:rPr>
          <w:vertAlign w:val="superscript"/>
        </w:rPr>
        <w:t>th</w:t>
      </w:r>
      <w:r w:rsidR="00BF508E" w:rsidRPr="005E329A">
        <w:t xml:space="preserve">.  </w:t>
      </w:r>
      <w:r w:rsidR="00BF508E" w:rsidRPr="005E329A">
        <w:rPr>
          <w:szCs w:val="24"/>
        </w:rPr>
        <w:t xml:space="preserve">All leases end no </w:t>
      </w:r>
      <w:r w:rsidR="00BF508E" w:rsidRPr="005E329A">
        <w:rPr>
          <w:b/>
          <w:szCs w:val="24"/>
        </w:rPr>
        <w:t>later than noon on</w:t>
      </w:r>
      <w:r w:rsidR="00BF508E" w:rsidRPr="005E329A">
        <w:rPr>
          <w:szCs w:val="24"/>
        </w:rPr>
        <w:t xml:space="preserve"> the last day of the lease.  </w:t>
      </w:r>
    </w:p>
    <w:p w14:paraId="3A951347" w14:textId="77777777" w:rsidR="007E32F4" w:rsidRPr="005E329A" w:rsidRDefault="007E32F4">
      <w:pPr>
        <w:pStyle w:val="BodyTextIndent"/>
        <w:ind w:left="0"/>
      </w:pPr>
    </w:p>
    <w:p w14:paraId="3A951348" w14:textId="77777777" w:rsidR="007E32F4" w:rsidRDefault="007E32F4" w:rsidP="007E32F4">
      <w:pPr>
        <w:pStyle w:val="BodyTextIndent"/>
        <w:ind w:left="0"/>
        <w:rPr>
          <w:rFonts w:ascii="Beach" w:hAnsi="Beach"/>
          <w:u w:val="single"/>
        </w:rPr>
      </w:pPr>
      <w:r w:rsidRPr="007E32F4">
        <w:rPr>
          <w:rFonts w:ascii="Maiandra GD" w:hAnsi="Maiandra GD"/>
          <w:b/>
          <w:szCs w:val="24"/>
        </w:rPr>
        <w:t>All Other Properties</w:t>
      </w:r>
      <w:r>
        <w:rPr>
          <w:rFonts w:ascii="Maiandra GD" w:hAnsi="Maiandra GD"/>
          <w:szCs w:val="24"/>
        </w:rPr>
        <w:t xml:space="preserve">- </w:t>
      </w:r>
      <w:r w:rsidRPr="001F2C33">
        <w:rPr>
          <w:rFonts w:ascii="Maiandra GD" w:hAnsi="Maiandra GD"/>
          <w:szCs w:val="24"/>
        </w:rPr>
        <w:t>I understand that the</w:t>
      </w:r>
      <w:r>
        <w:rPr>
          <w:rFonts w:ascii="Maiandra GD" w:hAnsi="Maiandra GD"/>
          <w:szCs w:val="24"/>
        </w:rPr>
        <w:t xml:space="preserve"> apartment I am renting has a </w:t>
      </w:r>
      <w:r w:rsidRPr="004461EA">
        <w:rPr>
          <w:rFonts w:ascii="Maiandra GD" w:hAnsi="Maiandra GD"/>
          <w:b/>
          <w:szCs w:val="24"/>
        </w:rPr>
        <w:t>58 day</w:t>
      </w:r>
      <w:r w:rsidRPr="001F2C33">
        <w:rPr>
          <w:rFonts w:ascii="Maiandra GD" w:hAnsi="Maiandra GD"/>
          <w:szCs w:val="24"/>
        </w:rPr>
        <w:t xml:space="preserve"> notice period and that the notice must terminate the lease on the last day of the month</w:t>
      </w:r>
      <w:r w:rsidR="00F26349">
        <w:rPr>
          <w:rFonts w:ascii="Maiandra GD" w:hAnsi="Maiandra GD"/>
          <w:szCs w:val="24"/>
        </w:rPr>
        <w:t xml:space="preserve">, no later than noon, </w:t>
      </w:r>
      <w:r>
        <w:rPr>
          <w:rFonts w:ascii="Maiandra GD" w:hAnsi="Maiandra GD"/>
          <w:szCs w:val="24"/>
        </w:rPr>
        <w:t xml:space="preserve"> to coi</w:t>
      </w:r>
      <w:r w:rsidR="00F26349">
        <w:rPr>
          <w:rFonts w:ascii="Maiandra GD" w:hAnsi="Maiandra GD"/>
          <w:szCs w:val="24"/>
        </w:rPr>
        <w:t>ncide with the terms of my lease.</w:t>
      </w:r>
    </w:p>
    <w:p w14:paraId="3A951349" w14:textId="77777777" w:rsidR="009949D7" w:rsidRDefault="003D744E" w:rsidP="003D744E">
      <w:pPr>
        <w:pStyle w:val="BodyTextIndent"/>
        <w:ind w:left="6480"/>
      </w:pPr>
      <w:r>
        <w:rPr>
          <w:b/>
          <w:bCs/>
          <w:szCs w:val="24"/>
        </w:rPr>
        <w:t xml:space="preserve">____________     </w:t>
      </w:r>
      <w:r w:rsidRPr="004D103F">
        <w:rPr>
          <w:b/>
          <w:bCs/>
          <w:szCs w:val="24"/>
        </w:rPr>
        <w:t>Initial</w:t>
      </w:r>
    </w:p>
    <w:p w14:paraId="3A95134A" w14:textId="77777777" w:rsidR="009C5180" w:rsidRDefault="003D744E">
      <w:pPr>
        <w:pStyle w:val="BodyTextIndent"/>
        <w:ind w:left="0"/>
      </w:pPr>
      <w:r>
        <w:t xml:space="preserve">                              </w:t>
      </w:r>
    </w:p>
    <w:p w14:paraId="5350A312" w14:textId="77777777" w:rsidR="00F156AE" w:rsidRDefault="00F156AE">
      <w:pPr>
        <w:pStyle w:val="BodyTextIndent"/>
        <w:ind w:left="0"/>
      </w:pPr>
    </w:p>
    <w:p w14:paraId="3A95134B" w14:textId="77777777" w:rsidR="007E32F4" w:rsidRDefault="007E32F4">
      <w:pPr>
        <w:pStyle w:val="BodyTextIndent"/>
        <w:ind w:left="0"/>
      </w:pPr>
    </w:p>
    <w:p w14:paraId="3A95134C" w14:textId="77777777" w:rsidR="008021F9" w:rsidRDefault="008021F9" w:rsidP="009C5180">
      <w:pPr>
        <w:pStyle w:val="BodyTextIndent"/>
        <w:pBdr>
          <w:top w:val="single" w:sz="4" w:space="1" w:color="auto"/>
          <w:left w:val="single" w:sz="4" w:space="4" w:color="auto"/>
          <w:bottom w:val="single" w:sz="4" w:space="1" w:color="auto"/>
          <w:right w:val="single" w:sz="4" w:space="4" w:color="auto"/>
        </w:pBdr>
        <w:ind w:left="0"/>
      </w:pPr>
      <w:r>
        <w:t xml:space="preserve">These rules may be amended or added to at any time, upon thirty-day notice at the discretion of the management.  Any infraction or violation can lead to an immediate notice to comply or vacate the apartment.  </w:t>
      </w:r>
    </w:p>
    <w:p w14:paraId="3A95134D" w14:textId="77777777" w:rsidR="008021F9" w:rsidRDefault="007E32F4">
      <w:pPr>
        <w:pStyle w:val="BodyTextIndent"/>
        <w:ind w:left="0"/>
        <w:jc w:val="center"/>
        <w:rPr>
          <w:b/>
        </w:rPr>
      </w:pPr>
      <w:r>
        <w:rPr>
          <w:b/>
        </w:rPr>
        <w:t>B</w:t>
      </w:r>
      <w:r w:rsidR="008021F9">
        <w:rPr>
          <w:b/>
        </w:rPr>
        <w:t>y signing thi</w:t>
      </w:r>
      <w:r w:rsidR="00543AD2">
        <w:rPr>
          <w:b/>
        </w:rPr>
        <w:t>s you agree that you have read and</w:t>
      </w:r>
    </w:p>
    <w:p w14:paraId="3A95134E" w14:textId="77777777" w:rsidR="007E32F4" w:rsidRDefault="00543AD2">
      <w:pPr>
        <w:pStyle w:val="BodyTextIndent"/>
        <w:ind w:left="0"/>
        <w:jc w:val="center"/>
      </w:pPr>
      <w:r>
        <w:rPr>
          <w:b/>
        </w:rPr>
        <w:t>u</w:t>
      </w:r>
      <w:r w:rsidR="008021F9">
        <w:rPr>
          <w:b/>
        </w:rPr>
        <w:t>ndersta</w:t>
      </w:r>
      <w:r w:rsidR="00294552">
        <w:rPr>
          <w:b/>
        </w:rPr>
        <w:t>nd the terms of the Rules and Regulations.</w:t>
      </w:r>
    </w:p>
    <w:p w14:paraId="3A95134F" w14:textId="77777777" w:rsidR="008021F9" w:rsidRDefault="008021F9">
      <w:pPr>
        <w:pStyle w:val="BodyTextIndent"/>
        <w:ind w:left="0"/>
      </w:pPr>
    </w:p>
    <w:p w14:paraId="3A951350" w14:textId="77777777" w:rsidR="007E32F4" w:rsidRDefault="008021F9">
      <w:pPr>
        <w:pStyle w:val="BodyTextIndent"/>
        <w:ind w:left="0"/>
      </w:pPr>
      <w:r>
        <w:t xml:space="preserve">Name ________________________________   </w:t>
      </w:r>
      <w:r w:rsidR="00B5034B">
        <w:tab/>
      </w:r>
      <w:r w:rsidR="00B5034B">
        <w:tab/>
      </w:r>
      <w:r>
        <w:t xml:space="preserve">Date__________________   </w:t>
      </w:r>
    </w:p>
    <w:p w14:paraId="3A951351" w14:textId="77777777" w:rsidR="008021F9" w:rsidRDefault="008021F9">
      <w:pPr>
        <w:pStyle w:val="BodyTextIndent"/>
        <w:ind w:left="0"/>
      </w:pPr>
      <w:r>
        <w:t xml:space="preserve">                     </w:t>
      </w:r>
      <w:r>
        <w:tab/>
        <w:t xml:space="preserve">   </w:t>
      </w:r>
    </w:p>
    <w:p w14:paraId="3A951352" w14:textId="77777777" w:rsidR="008021F9" w:rsidRDefault="008021F9">
      <w:pPr>
        <w:pStyle w:val="BodyTextIndent"/>
        <w:ind w:left="0"/>
      </w:pPr>
      <w:r>
        <w:t xml:space="preserve">Name ________________________________   </w:t>
      </w:r>
      <w:r w:rsidR="00B5034B">
        <w:tab/>
      </w:r>
      <w:r w:rsidR="00B5034B">
        <w:tab/>
      </w:r>
      <w:r>
        <w:t xml:space="preserve">Date__________________   </w:t>
      </w:r>
    </w:p>
    <w:p w14:paraId="3A951353" w14:textId="77777777" w:rsidR="008021F9" w:rsidRDefault="008021F9">
      <w:pPr>
        <w:pStyle w:val="BodyTextIndent"/>
        <w:ind w:left="0"/>
      </w:pPr>
      <w:r>
        <w:t xml:space="preserve">                     </w:t>
      </w:r>
    </w:p>
    <w:p w14:paraId="3A951354" w14:textId="77777777" w:rsidR="008021F9" w:rsidRDefault="008021F9">
      <w:pPr>
        <w:pStyle w:val="BodyTextIndent"/>
        <w:ind w:left="0"/>
      </w:pPr>
      <w:r>
        <w:t>Apartment Address _________________</w:t>
      </w:r>
      <w:r w:rsidR="009370B4">
        <w:t xml:space="preserve">_______________   #___________ </w:t>
      </w:r>
      <w:r>
        <w:t xml:space="preserve">  </w:t>
      </w:r>
      <w:r>
        <w:tab/>
        <w:t xml:space="preserve"> </w:t>
      </w:r>
    </w:p>
    <w:sectPr w:rsidR="008021F9" w:rsidSect="0061032B">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we Bd BT">
    <w:altName w:val="Century"/>
    <w:charset w:val="00"/>
    <w:family w:val="roman"/>
    <w:pitch w:val="variable"/>
    <w:sig w:usb0="00000001" w:usb1="00000000" w:usb2="00000000" w:usb3="00000000" w:csb0="0000001B" w:csb1="00000000"/>
  </w:font>
  <w:font w:name="Rockwell Extra Bold">
    <w:panose1 w:val="02060903040505020403"/>
    <w:charset w:val="00"/>
    <w:family w:val="roman"/>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A41"/>
    <w:multiLevelType w:val="hybridMultilevel"/>
    <w:tmpl w:val="64E65A36"/>
    <w:lvl w:ilvl="0" w:tplc="1AEA0A6A">
      <w:start w:val="16"/>
      <w:numFmt w:val="decimal"/>
      <w:lvlText w:val="%1."/>
      <w:lvlJc w:val="left"/>
      <w:pPr>
        <w:tabs>
          <w:tab w:val="num" w:pos="750"/>
        </w:tabs>
        <w:ind w:left="750" w:hanging="525"/>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15:restartNumberingAfterBreak="0">
    <w:nsid w:val="0FEA25FD"/>
    <w:multiLevelType w:val="hybridMultilevel"/>
    <w:tmpl w:val="2E409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B7E8D"/>
    <w:multiLevelType w:val="hybridMultilevel"/>
    <w:tmpl w:val="5814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2752"/>
    <w:multiLevelType w:val="hybridMultilevel"/>
    <w:tmpl w:val="53BC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D6EA8"/>
    <w:multiLevelType w:val="hybridMultilevel"/>
    <w:tmpl w:val="619C3640"/>
    <w:lvl w:ilvl="0" w:tplc="1AEA0A6A">
      <w:start w:val="16"/>
      <w:numFmt w:val="decimal"/>
      <w:lvlText w:val="%1."/>
      <w:lvlJc w:val="left"/>
      <w:pPr>
        <w:tabs>
          <w:tab w:val="num" w:pos="750"/>
        </w:tabs>
        <w:ind w:left="750" w:hanging="525"/>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15:restartNumberingAfterBreak="0">
    <w:nsid w:val="2E5A7684"/>
    <w:multiLevelType w:val="hybridMultilevel"/>
    <w:tmpl w:val="0E5065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9A2A23"/>
    <w:multiLevelType w:val="hybridMultilevel"/>
    <w:tmpl w:val="EEA609C0"/>
    <w:lvl w:ilvl="0" w:tplc="1AEA0A6A">
      <w:start w:val="16"/>
      <w:numFmt w:val="decimal"/>
      <w:lvlText w:val="%1."/>
      <w:lvlJc w:val="left"/>
      <w:pPr>
        <w:tabs>
          <w:tab w:val="num" w:pos="750"/>
        </w:tabs>
        <w:ind w:left="750" w:hanging="525"/>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15:restartNumberingAfterBreak="0">
    <w:nsid w:val="5ADB3F4F"/>
    <w:multiLevelType w:val="hybridMultilevel"/>
    <w:tmpl w:val="067E7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6A1A58"/>
    <w:multiLevelType w:val="hybridMultilevel"/>
    <w:tmpl w:val="944E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40E1"/>
    <w:multiLevelType w:val="hybridMultilevel"/>
    <w:tmpl w:val="85B02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CB7ECF"/>
    <w:multiLevelType w:val="hybridMultilevel"/>
    <w:tmpl w:val="F384D9EE"/>
    <w:lvl w:ilvl="0" w:tplc="875EBA56">
      <w:numFmt w:val="bullet"/>
      <w:lvlText w:val=""/>
      <w:lvlJc w:val="left"/>
      <w:pPr>
        <w:ind w:left="1800" w:hanging="360"/>
      </w:pPr>
      <w:rPr>
        <w:rFonts w:ascii="Symbol" w:eastAsia="Times New Roman" w:hAnsi="Symbol"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645475"/>
    <w:multiLevelType w:val="hybridMultilevel"/>
    <w:tmpl w:val="821AA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3"/>
  </w:num>
  <w:num w:numId="6">
    <w:abstractNumId w:val="6"/>
  </w:num>
  <w:num w:numId="7">
    <w:abstractNumId w:val="1"/>
  </w:num>
  <w:num w:numId="8">
    <w:abstractNumId w:val="11"/>
  </w:num>
  <w:num w:numId="9">
    <w:abstractNumId w:val="2"/>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03"/>
    <w:rsid w:val="00097893"/>
    <w:rsid w:val="000D3970"/>
    <w:rsid w:val="001415D4"/>
    <w:rsid w:val="00164982"/>
    <w:rsid w:val="00177C89"/>
    <w:rsid w:val="0019248C"/>
    <w:rsid w:val="001B43A9"/>
    <w:rsid w:val="00264FC5"/>
    <w:rsid w:val="00266EF1"/>
    <w:rsid w:val="0028107A"/>
    <w:rsid w:val="002876CF"/>
    <w:rsid w:val="00294552"/>
    <w:rsid w:val="002A6196"/>
    <w:rsid w:val="002D4C2A"/>
    <w:rsid w:val="00346866"/>
    <w:rsid w:val="00364337"/>
    <w:rsid w:val="00387E07"/>
    <w:rsid w:val="003B223F"/>
    <w:rsid w:val="003D744E"/>
    <w:rsid w:val="003E6B24"/>
    <w:rsid w:val="003F0CF9"/>
    <w:rsid w:val="00417B14"/>
    <w:rsid w:val="0043702A"/>
    <w:rsid w:val="004461EA"/>
    <w:rsid w:val="004510D1"/>
    <w:rsid w:val="00494D0B"/>
    <w:rsid w:val="004C5FD1"/>
    <w:rsid w:val="004C6A55"/>
    <w:rsid w:val="004D103F"/>
    <w:rsid w:val="004D4C6C"/>
    <w:rsid w:val="005406C9"/>
    <w:rsid w:val="00543AD2"/>
    <w:rsid w:val="005460EA"/>
    <w:rsid w:val="00570E38"/>
    <w:rsid w:val="005A6C70"/>
    <w:rsid w:val="005E329A"/>
    <w:rsid w:val="0061032B"/>
    <w:rsid w:val="00614232"/>
    <w:rsid w:val="00643942"/>
    <w:rsid w:val="00654D77"/>
    <w:rsid w:val="0067282F"/>
    <w:rsid w:val="006A5AD3"/>
    <w:rsid w:val="006B63F2"/>
    <w:rsid w:val="00726A49"/>
    <w:rsid w:val="007944FB"/>
    <w:rsid w:val="007E32F4"/>
    <w:rsid w:val="008021F9"/>
    <w:rsid w:val="00870BA8"/>
    <w:rsid w:val="008A5D83"/>
    <w:rsid w:val="008C4ACB"/>
    <w:rsid w:val="008D2329"/>
    <w:rsid w:val="008F5F9D"/>
    <w:rsid w:val="00911E0F"/>
    <w:rsid w:val="00927B1A"/>
    <w:rsid w:val="009370B4"/>
    <w:rsid w:val="009431E6"/>
    <w:rsid w:val="00945603"/>
    <w:rsid w:val="009559CB"/>
    <w:rsid w:val="009777F4"/>
    <w:rsid w:val="009949D7"/>
    <w:rsid w:val="00995B86"/>
    <w:rsid w:val="009A2A2D"/>
    <w:rsid w:val="009C5180"/>
    <w:rsid w:val="00A148C4"/>
    <w:rsid w:val="00A16D3E"/>
    <w:rsid w:val="00A949DD"/>
    <w:rsid w:val="00AC4C09"/>
    <w:rsid w:val="00B03FA3"/>
    <w:rsid w:val="00B1118B"/>
    <w:rsid w:val="00B5034B"/>
    <w:rsid w:val="00B854E0"/>
    <w:rsid w:val="00BA12AC"/>
    <w:rsid w:val="00BC7CBA"/>
    <w:rsid w:val="00BE3FF8"/>
    <w:rsid w:val="00BF508E"/>
    <w:rsid w:val="00C36BF9"/>
    <w:rsid w:val="00C372B3"/>
    <w:rsid w:val="00C778ED"/>
    <w:rsid w:val="00C910D9"/>
    <w:rsid w:val="00CF4411"/>
    <w:rsid w:val="00D02BB5"/>
    <w:rsid w:val="00D52C97"/>
    <w:rsid w:val="00DA3D2F"/>
    <w:rsid w:val="00DB05F8"/>
    <w:rsid w:val="00E0108E"/>
    <w:rsid w:val="00E36549"/>
    <w:rsid w:val="00E4270C"/>
    <w:rsid w:val="00E7284E"/>
    <w:rsid w:val="00E7798E"/>
    <w:rsid w:val="00EB0552"/>
    <w:rsid w:val="00F01217"/>
    <w:rsid w:val="00F156AE"/>
    <w:rsid w:val="00F26349"/>
    <w:rsid w:val="00F45EEB"/>
    <w:rsid w:val="00F7647E"/>
    <w:rsid w:val="00F972C6"/>
    <w:rsid w:val="00FF7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512D6"/>
  <w15:chartTrackingRefBased/>
  <w15:docId w15:val="{A08E62F5-AAA7-4D63-B2AD-31CE974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elwe Bd BT" w:hAnsi="Belwe Bd BT"/>
      <w:sz w:val="72"/>
    </w:rPr>
  </w:style>
  <w:style w:type="paragraph" w:styleId="Heading2">
    <w:name w:val="heading 2"/>
    <w:basedOn w:val="Normal"/>
    <w:next w:val="Normal"/>
    <w:qFormat/>
    <w:pPr>
      <w:keepNext/>
      <w:outlineLvl w:val="1"/>
    </w:pPr>
    <w:rPr>
      <w:rFonts w:ascii="Belwe Bd BT" w:hAnsi="Belwe Bd BT"/>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rFonts w:ascii="Tahoma" w:hAnsi="Tahoma" w:cs="Tahoma"/>
      <w:sz w:val="24"/>
    </w:rPr>
  </w:style>
  <w:style w:type="character" w:styleId="Hyperlink">
    <w:name w:val="Hyperlink"/>
    <w:rPr>
      <w:color w:val="0000FF"/>
      <w:u w:val="single"/>
    </w:rPr>
  </w:style>
  <w:style w:type="paragraph" w:styleId="ListParagraph">
    <w:name w:val="List Paragraph"/>
    <w:basedOn w:val="Normal"/>
    <w:uiPriority w:val="34"/>
    <w:qFormat/>
    <w:rsid w:val="00E7284E"/>
    <w:pPr>
      <w:ind w:left="720"/>
    </w:pPr>
  </w:style>
  <w:style w:type="paragraph" w:styleId="BalloonText">
    <w:name w:val="Balloon Text"/>
    <w:basedOn w:val="Normal"/>
    <w:link w:val="BalloonTextChar"/>
    <w:uiPriority w:val="99"/>
    <w:semiHidden/>
    <w:unhideWhenUsed/>
    <w:rsid w:val="003E6B24"/>
    <w:rPr>
      <w:rFonts w:ascii="Tahoma" w:hAnsi="Tahoma"/>
      <w:sz w:val="16"/>
      <w:szCs w:val="16"/>
      <w:lang w:val="x-none" w:eastAsia="x-none"/>
    </w:rPr>
  </w:style>
  <w:style w:type="character" w:customStyle="1" w:styleId="BalloonTextChar">
    <w:name w:val="Balloon Text Char"/>
    <w:link w:val="BalloonText"/>
    <w:uiPriority w:val="99"/>
    <w:semiHidden/>
    <w:rsid w:val="003E6B24"/>
    <w:rPr>
      <w:rFonts w:ascii="Tahoma" w:hAnsi="Tahoma" w:cs="Tahoma"/>
      <w:sz w:val="16"/>
      <w:szCs w:val="16"/>
    </w:rPr>
  </w:style>
  <w:style w:type="character" w:customStyle="1" w:styleId="BodyTextIndentChar">
    <w:name w:val="Body Text Indent Char"/>
    <w:link w:val="BodyTextIndent"/>
    <w:rsid w:val="00F01217"/>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vingpropertie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887D-148D-4F6B-91FD-88B35CA2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Rules and Regulations have been developed in a sincere and friendly effort to promote your comfort and security</vt:lpstr>
    </vt:vector>
  </TitlesOfParts>
  <Company> </Company>
  <LinksUpToDate>false</LinksUpToDate>
  <CharactersWithSpaces>8520</CharactersWithSpaces>
  <SharedDoc>false</SharedDoc>
  <HLinks>
    <vt:vector size="6" baseType="variant">
      <vt:variant>
        <vt:i4>1179694</vt:i4>
      </vt:variant>
      <vt:variant>
        <vt:i4>0</vt:i4>
      </vt:variant>
      <vt:variant>
        <vt:i4>0</vt:i4>
      </vt:variant>
      <vt:variant>
        <vt:i4>5</vt:i4>
      </vt:variant>
      <vt:variant>
        <vt:lpwstr>mailto:irvingproperties@hotmail.com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and Regulations have been developed in a sincere and friendly effort to promote your comfort and security</dc:title>
  <dc:subject/>
  <dc:creator>Jill Zangs</dc:creator>
  <cp:keywords/>
  <cp:lastModifiedBy>Irving Properties Inc</cp:lastModifiedBy>
  <cp:revision>60</cp:revision>
  <cp:lastPrinted>2019-06-05T17:11:00Z</cp:lastPrinted>
  <dcterms:created xsi:type="dcterms:W3CDTF">2021-02-01T16:52:00Z</dcterms:created>
  <dcterms:modified xsi:type="dcterms:W3CDTF">2021-12-21T20:34:00Z</dcterms:modified>
</cp:coreProperties>
</file>